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DA" w:rsidRDefault="00ED7038" w:rsidP="00ED7038">
      <w:pPr>
        <w:rPr>
          <w:rFonts w:asciiTheme="majorHAnsi" w:hAnsiTheme="majorHAnsi"/>
          <w:b/>
          <w:sz w:val="24"/>
          <w:szCs w:val="24"/>
        </w:rPr>
      </w:pPr>
      <w:r w:rsidRPr="00AB4CEE">
        <w:rPr>
          <w:rFonts w:asciiTheme="majorHAnsi" w:hAnsiTheme="majorHAnsi"/>
          <w:b/>
          <w:sz w:val="24"/>
          <w:szCs w:val="24"/>
        </w:rPr>
        <w:t>M</w:t>
      </w:r>
      <w:r>
        <w:rPr>
          <w:rFonts w:asciiTheme="majorHAnsi" w:hAnsiTheme="majorHAnsi"/>
          <w:b/>
          <w:sz w:val="24"/>
          <w:szCs w:val="24"/>
        </w:rPr>
        <w:t>ethods of</w:t>
      </w:r>
      <w:r w:rsidRPr="00AB4CEE">
        <w:rPr>
          <w:rFonts w:asciiTheme="majorHAnsi" w:hAnsiTheme="majorHAnsi"/>
          <w:b/>
          <w:sz w:val="24"/>
          <w:szCs w:val="24"/>
        </w:rPr>
        <w:t xml:space="preserve"> E</w:t>
      </w:r>
      <w:r>
        <w:rPr>
          <w:rFonts w:asciiTheme="majorHAnsi" w:hAnsiTheme="majorHAnsi"/>
          <w:b/>
          <w:sz w:val="24"/>
          <w:szCs w:val="24"/>
        </w:rPr>
        <w:t>valuation</w:t>
      </w:r>
      <w:r w:rsidRPr="00AB4CEE">
        <w:rPr>
          <w:rFonts w:asciiTheme="majorHAnsi" w:hAnsiTheme="majorHAnsi"/>
          <w:b/>
          <w:sz w:val="24"/>
          <w:szCs w:val="24"/>
        </w:rPr>
        <w:t xml:space="preserve"> &amp; G</w:t>
      </w:r>
      <w:r>
        <w:rPr>
          <w:rFonts w:asciiTheme="majorHAnsi" w:hAnsiTheme="majorHAnsi"/>
          <w:b/>
          <w:sz w:val="24"/>
          <w:szCs w:val="24"/>
        </w:rPr>
        <w:t xml:space="preserve">rading </w:t>
      </w:r>
      <w:r w:rsidRPr="00AB4CEE">
        <w:rPr>
          <w:rFonts w:asciiTheme="majorHAnsi" w:hAnsiTheme="majorHAnsi"/>
          <w:b/>
          <w:sz w:val="24"/>
          <w:szCs w:val="24"/>
        </w:rPr>
        <w:t>S</w:t>
      </w:r>
      <w:r>
        <w:rPr>
          <w:rFonts w:asciiTheme="majorHAnsi" w:hAnsiTheme="majorHAnsi"/>
          <w:b/>
          <w:sz w:val="24"/>
          <w:szCs w:val="24"/>
        </w:rPr>
        <w:t xml:space="preserve">ystem </w:t>
      </w:r>
    </w:p>
    <w:p w:rsidR="00ED7038" w:rsidRPr="00AB4CEE" w:rsidRDefault="009C525A" w:rsidP="00ED7038">
      <w:pPr>
        <w:rPr>
          <w:rFonts w:asciiTheme="majorHAnsi" w:hAnsiTheme="majorHAnsi"/>
          <w:b/>
          <w:sz w:val="24"/>
          <w:szCs w:val="24"/>
        </w:rPr>
      </w:pPr>
      <w:r>
        <w:rPr>
          <w:rFonts w:asciiTheme="majorHAnsi" w:hAnsiTheme="majorHAnsi"/>
          <w:b/>
          <w:sz w:val="24"/>
          <w:szCs w:val="24"/>
        </w:rPr>
        <w:t>MARK</w:t>
      </w:r>
      <w:r w:rsidR="00ED7038">
        <w:rPr>
          <w:rFonts w:asciiTheme="majorHAnsi" w:hAnsiTheme="majorHAnsi"/>
          <w:b/>
          <w:sz w:val="24"/>
          <w:szCs w:val="24"/>
        </w:rPr>
        <w:t xml:space="preserve"> </w:t>
      </w:r>
      <w:r w:rsidR="00EA0A63">
        <w:rPr>
          <w:rFonts w:asciiTheme="majorHAnsi" w:hAnsiTheme="majorHAnsi"/>
          <w:b/>
          <w:sz w:val="24"/>
          <w:szCs w:val="24"/>
        </w:rPr>
        <w:t>3</w:t>
      </w:r>
      <w:r w:rsidR="00ED7038">
        <w:rPr>
          <w:rFonts w:asciiTheme="majorHAnsi" w:hAnsiTheme="majorHAnsi"/>
          <w:b/>
          <w:sz w:val="24"/>
          <w:szCs w:val="24"/>
        </w:rPr>
        <w:t>325.0</w:t>
      </w:r>
      <w:r w:rsidR="00EA0A63">
        <w:rPr>
          <w:rFonts w:asciiTheme="majorHAnsi" w:hAnsiTheme="majorHAnsi"/>
          <w:b/>
          <w:sz w:val="24"/>
          <w:szCs w:val="24"/>
        </w:rPr>
        <w:t>01</w:t>
      </w:r>
      <w:r w:rsidR="009171DA">
        <w:rPr>
          <w:rFonts w:asciiTheme="majorHAnsi" w:hAnsiTheme="majorHAnsi"/>
          <w:b/>
          <w:sz w:val="24"/>
          <w:szCs w:val="24"/>
        </w:rPr>
        <w:t xml:space="preserve"> – Retailing in the 21</w:t>
      </w:r>
      <w:r w:rsidR="009171DA" w:rsidRPr="009171DA">
        <w:rPr>
          <w:rFonts w:asciiTheme="majorHAnsi" w:hAnsiTheme="majorHAnsi"/>
          <w:b/>
          <w:sz w:val="24"/>
          <w:szCs w:val="24"/>
          <w:vertAlign w:val="superscript"/>
        </w:rPr>
        <w:t>st</w:t>
      </w:r>
      <w:r w:rsidR="009171DA">
        <w:rPr>
          <w:rFonts w:asciiTheme="majorHAnsi" w:hAnsiTheme="majorHAnsi"/>
          <w:b/>
          <w:sz w:val="24"/>
          <w:szCs w:val="24"/>
        </w:rPr>
        <w:t xml:space="preserve"> Century</w:t>
      </w:r>
    </w:p>
    <w:p w:rsidR="00ED7038" w:rsidRPr="00AB4CEE" w:rsidRDefault="00ED7038" w:rsidP="00ED7038">
      <w:pPr>
        <w:rPr>
          <w:rFonts w:asciiTheme="majorHAnsi" w:hAnsiTheme="majorHAnsi"/>
          <w:b/>
          <w:u w:val="single"/>
        </w:rPr>
      </w:pPr>
      <w:r w:rsidRPr="00AB4CEE">
        <w:rPr>
          <w:rFonts w:asciiTheme="majorHAnsi" w:hAnsiTheme="majorHAnsi"/>
          <w:b/>
          <w:u w:val="single"/>
        </w:rPr>
        <w:t>Course Requirements</w:t>
      </w:r>
    </w:p>
    <w:tbl>
      <w:tblPr>
        <w:tblW w:w="0" w:type="auto"/>
        <w:tblInd w:w="-7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3600"/>
        <w:gridCol w:w="3150"/>
        <w:gridCol w:w="2160"/>
      </w:tblGrid>
      <w:tr w:rsidR="00ED7038" w:rsidRPr="00F11399" w:rsidTr="00102092">
        <w:trPr>
          <w:trHeight w:val="287"/>
        </w:trPr>
        <w:tc>
          <w:tcPr>
            <w:tcW w:w="3600" w:type="dxa"/>
            <w:tcBorders>
              <w:bottom w:val="single" w:sz="6" w:space="0" w:color="000000"/>
            </w:tcBorders>
            <w:shd w:val="clear" w:color="auto" w:fill="D9D9D9" w:themeFill="background1" w:themeFillShade="D9"/>
          </w:tcPr>
          <w:p w:rsidR="00ED7038" w:rsidRPr="00EA0A63" w:rsidRDefault="00ED7038" w:rsidP="008D374E">
            <w:pPr>
              <w:spacing w:line="240" w:lineRule="auto"/>
              <w:rPr>
                <w:rFonts w:asciiTheme="majorHAnsi" w:hAnsiTheme="majorHAnsi"/>
                <w:b/>
                <w:sz w:val="24"/>
                <w:szCs w:val="24"/>
              </w:rPr>
            </w:pPr>
            <w:r w:rsidRPr="00EA0A63">
              <w:rPr>
                <w:rFonts w:asciiTheme="majorHAnsi" w:hAnsiTheme="majorHAnsi"/>
                <w:b/>
                <w:sz w:val="24"/>
                <w:szCs w:val="24"/>
              </w:rPr>
              <w:t>Item</w:t>
            </w:r>
          </w:p>
        </w:tc>
        <w:tc>
          <w:tcPr>
            <w:tcW w:w="3150" w:type="dxa"/>
            <w:tcBorders>
              <w:bottom w:val="single" w:sz="6" w:space="0" w:color="000000"/>
            </w:tcBorders>
            <w:shd w:val="clear" w:color="auto" w:fill="D9D9D9" w:themeFill="background1" w:themeFillShade="D9"/>
          </w:tcPr>
          <w:p w:rsidR="00ED7038" w:rsidRPr="00EA0A63" w:rsidRDefault="00ED7038" w:rsidP="008D374E">
            <w:pPr>
              <w:spacing w:line="240" w:lineRule="auto"/>
              <w:jc w:val="center"/>
              <w:rPr>
                <w:rFonts w:asciiTheme="majorHAnsi" w:hAnsiTheme="majorHAnsi"/>
                <w:b/>
                <w:sz w:val="24"/>
                <w:szCs w:val="24"/>
              </w:rPr>
            </w:pPr>
            <w:r w:rsidRPr="00EA0A63">
              <w:rPr>
                <w:rFonts w:asciiTheme="majorHAnsi" w:hAnsiTheme="majorHAnsi"/>
                <w:b/>
                <w:sz w:val="24"/>
                <w:szCs w:val="24"/>
              </w:rPr>
              <w:t>Date</w:t>
            </w:r>
          </w:p>
        </w:tc>
        <w:tc>
          <w:tcPr>
            <w:tcW w:w="2160" w:type="dxa"/>
            <w:tcBorders>
              <w:bottom w:val="single" w:sz="6" w:space="0" w:color="000000"/>
            </w:tcBorders>
            <w:shd w:val="clear" w:color="auto" w:fill="D9D9D9" w:themeFill="background1" w:themeFillShade="D9"/>
          </w:tcPr>
          <w:p w:rsidR="00ED7038" w:rsidRPr="00EA0A63" w:rsidRDefault="00ED7038" w:rsidP="008D374E">
            <w:pPr>
              <w:spacing w:line="240" w:lineRule="auto"/>
              <w:jc w:val="center"/>
              <w:rPr>
                <w:rFonts w:asciiTheme="majorHAnsi" w:hAnsiTheme="majorHAnsi"/>
                <w:b/>
                <w:bCs/>
                <w:sz w:val="24"/>
                <w:szCs w:val="24"/>
              </w:rPr>
            </w:pPr>
            <w:r w:rsidRPr="00EA0A63">
              <w:rPr>
                <w:rFonts w:asciiTheme="majorHAnsi" w:hAnsiTheme="majorHAnsi"/>
                <w:b/>
                <w:bCs/>
                <w:sz w:val="24"/>
                <w:szCs w:val="24"/>
              </w:rPr>
              <w:t>Weight</w:t>
            </w:r>
          </w:p>
        </w:tc>
      </w:tr>
      <w:tr w:rsidR="00ED7038" w:rsidRPr="00E55D4F" w:rsidTr="00102092">
        <w:trPr>
          <w:trHeight w:val="318"/>
        </w:trPr>
        <w:tc>
          <w:tcPr>
            <w:tcW w:w="3600" w:type="dxa"/>
            <w:tcBorders>
              <w:top w:val="single" w:sz="6" w:space="0" w:color="000000"/>
              <w:bottom w:val="nil"/>
            </w:tcBorders>
            <w:shd w:val="clear" w:color="auto" w:fill="auto"/>
          </w:tcPr>
          <w:p w:rsidR="00ED7038" w:rsidRPr="00EA0A63" w:rsidRDefault="00ED7038" w:rsidP="008D374E">
            <w:pPr>
              <w:spacing w:line="240" w:lineRule="auto"/>
              <w:rPr>
                <w:rFonts w:asciiTheme="majorHAnsi" w:hAnsiTheme="majorHAnsi"/>
                <w:b/>
                <w:sz w:val="24"/>
                <w:szCs w:val="24"/>
              </w:rPr>
            </w:pPr>
            <w:r w:rsidRPr="00EA0A63">
              <w:rPr>
                <w:rFonts w:asciiTheme="majorHAnsi" w:hAnsiTheme="majorHAnsi"/>
                <w:b/>
                <w:sz w:val="24"/>
                <w:szCs w:val="24"/>
              </w:rPr>
              <w:t>Exams</w:t>
            </w:r>
          </w:p>
        </w:tc>
        <w:tc>
          <w:tcPr>
            <w:tcW w:w="3150" w:type="dxa"/>
            <w:tcBorders>
              <w:top w:val="single" w:sz="6" w:space="0" w:color="000000"/>
              <w:bottom w:val="nil"/>
            </w:tcBorders>
            <w:shd w:val="clear" w:color="auto" w:fill="auto"/>
          </w:tcPr>
          <w:p w:rsidR="00ED7038" w:rsidRPr="00EA0A63" w:rsidRDefault="00ED7038" w:rsidP="008D374E">
            <w:pPr>
              <w:spacing w:line="240" w:lineRule="auto"/>
              <w:jc w:val="center"/>
              <w:rPr>
                <w:rFonts w:asciiTheme="majorHAnsi" w:hAnsiTheme="majorHAnsi"/>
                <w:sz w:val="24"/>
                <w:szCs w:val="24"/>
              </w:rPr>
            </w:pPr>
          </w:p>
        </w:tc>
        <w:tc>
          <w:tcPr>
            <w:tcW w:w="2160" w:type="dxa"/>
            <w:tcBorders>
              <w:top w:val="single" w:sz="6" w:space="0" w:color="000000"/>
              <w:bottom w:val="nil"/>
            </w:tcBorders>
            <w:shd w:val="clear" w:color="auto" w:fill="auto"/>
          </w:tcPr>
          <w:p w:rsidR="00ED7038" w:rsidRPr="00EA0A63" w:rsidRDefault="00EA0A63" w:rsidP="000D196C">
            <w:pPr>
              <w:spacing w:line="240" w:lineRule="auto"/>
              <w:jc w:val="center"/>
              <w:rPr>
                <w:rFonts w:asciiTheme="majorHAnsi" w:hAnsiTheme="majorHAnsi"/>
                <w:b/>
                <w:bCs/>
                <w:sz w:val="24"/>
                <w:szCs w:val="24"/>
              </w:rPr>
            </w:pPr>
            <w:r w:rsidRPr="00EA0A63">
              <w:rPr>
                <w:rFonts w:asciiTheme="majorHAnsi" w:hAnsiTheme="majorHAnsi"/>
                <w:b/>
                <w:bCs/>
                <w:sz w:val="24"/>
                <w:szCs w:val="24"/>
              </w:rPr>
              <w:t>24</w:t>
            </w:r>
            <w:r w:rsidR="000D196C" w:rsidRPr="00EA0A63">
              <w:rPr>
                <w:rFonts w:asciiTheme="majorHAnsi" w:hAnsiTheme="majorHAnsi"/>
                <w:b/>
                <w:bCs/>
                <w:sz w:val="24"/>
                <w:szCs w:val="24"/>
              </w:rPr>
              <w:t>0</w:t>
            </w:r>
            <w:r w:rsidR="00330315" w:rsidRPr="00EA0A63">
              <w:rPr>
                <w:rFonts w:asciiTheme="majorHAnsi" w:hAnsiTheme="majorHAnsi"/>
                <w:b/>
                <w:bCs/>
                <w:sz w:val="24"/>
                <w:szCs w:val="24"/>
              </w:rPr>
              <w:t xml:space="preserve"> pts. (</w:t>
            </w:r>
            <w:r w:rsidR="00ED7038" w:rsidRPr="00EA0A63">
              <w:rPr>
                <w:rFonts w:asciiTheme="majorHAnsi" w:hAnsiTheme="majorHAnsi"/>
                <w:b/>
                <w:bCs/>
                <w:sz w:val="24"/>
                <w:szCs w:val="24"/>
              </w:rPr>
              <w:t>4</w:t>
            </w:r>
            <w:r w:rsidR="000D196C" w:rsidRPr="00EA0A63">
              <w:rPr>
                <w:rFonts w:asciiTheme="majorHAnsi" w:hAnsiTheme="majorHAnsi"/>
                <w:b/>
                <w:bCs/>
                <w:sz w:val="24"/>
                <w:szCs w:val="24"/>
              </w:rPr>
              <w:t>8</w:t>
            </w:r>
            <w:r w:rsidR="00ED7038" w:rsidRPr="00EA0A63">
              <w:rPr>
                <w:rFonts w:asciiTheme="majorHAnsi" w:hAnsiTheme="majorHAnsi"/>
                <w:b/>
                <w:bCs/>
                <w:sz w:val="24"/>
                <w:szCs w:val="24"/>
              </w:rPr>
              <w:t>%</w:t>
            </w:r>
            <w:r w:rsidR="00330315" w:rsidRPr="00EA0A63">
              <w:rPr>
                <w:rFonts w:asciiTheme="majorHAnsi" w:hAnsiTheme="majorHAnsi"/>
                <w:b/>
                <w:bCs/>
                <w:sz w:val="24"/>
                <w:szCs w:val="24"/>
              </w:rPr>
              <w:t>)</w:t>
            </w:r>
          </w:p>
        </w:tc>
      </w:tr>
      <w:tr w:rsidR="00ED7038" w:rsidRPr="00E55D4F" w:rsidTr="00102092">
        <w:trPr>
          <w:trHeight w:val="318"/>
        </w:trPr>
        <w:tc>
          <w:tcPr>
            <w:tcW w:w="3600" w:type="dxa"/>
            <w:tcBorders>
              <w:top w:val="nil"/>
              <w:bottom w:val="nil"/>
            </w:tcBorders>
            <w:shd w:val="clear" w:color="auto" w:fill="auto"/>
          </w:tcPr>
          <w:p w:rsidR="00ED7038" w:rsidRPr="00EA0A63" w:rsidRDefault="00ED7038" w:rsidP="008D374E">
            <w:pPr>
              <w:spacing w:line="240" w:lineRule="auto"/>
              <w:rPr>
                <w:rFonts w:asciiTheme="majorHAnsi" w:hAnsiTheme="majorHAnsi"/>
                <w:sz w:val="24"/>
                <w:szCs w:val="24"/>
              </w:rPr>
            </w:pPr>
            <w:r w:rsidRPr="00EA0A63">
              <w:rPr>
                <w:rFonts w:asciiTheme="majorHAnsi" w:hAnsiTheme="majorHAnsi"/>
                <w:sz w:val="24"/>
                <w:szCs w:val="24"/>
              </w:rPr>
              <w:t>Exam I</w:t>
            </w:r>
          </w:p>
        </w:tc>
        <w:tc>
          <w:tcPr>
            <w:tcW w:w="3150" w:type="dxa"/>
            <w:tcBorders>
              <w:top w:val="nil"/>
              <w:bottom w:val="nil"/>
            </w:tcBorders>
            <w:shd w:val="clear" w:color="auto" w:fill="auto"/>
          </w:tcPr>
          <w:p w:rsidR="00ED7038" w:rsidRPr="00EA0A63" w:rsidRDefault="00ED7038" w:rsidP="008D374E">
            <w:pPr>
              <w:spacing w:line="240" w:lineRule="auto"/>
              <w:jc w:val="center"/>
              <w:rPr>
                <w:rFonts w:asciiTheme="majorHAnsi" w:hAnsiTheme="majorHAnsi"/>
                <w:sz w:val="24"/>
                <w:szCs w:val="24"/>
              </w:rPr>
            </w:pPr>
            <w:r w:rsidRPr="00EA0A63">
              <w:rPr>
                <w:rFonts w:asciiTheme="majorHAnsi" w:hAnsiTheme="majorHAnsi"/>
                <w:sz w:val="24"/>
                <w:szCs w:val="24"/>
              </w:rPr>
              <w:t>Week 6</w:t>
            </w:r>
          </w:p>
        </w:tc>
        <w:tc>
          <w:tcPr>
            <w:tcW w:w="2160" w:type="dxa"/>
            <w:tcBorders>
              <w:top w:val="nil"/>
              <w:bottom w:val="nil"/>
            </w:tcBorders>
            <w:shd w:val="clear" w:color="auto" w:fill="auto"/>
          </w:tcPr>
          <w:p w:rsidR="00ED7038" w:rsidRPr="00EA0A63" w:rsidRDefault="00EA0A63" w:rsidP="008D374E">
            <w:pPr>
              <w:spacing w:line="240" w:lineRule="auto"/>
              <w:jc w:val="center"/>
              <w:rPr>
                <w:rFonts w:asciiTheme="majorHAnsi" w:hAnsiTheme="majorHAnsi"/>
                <w:bCs/>
                <w:sz w:val="24"/>
                <w:szCs w:val="24"/>
              </w:rPr>
            </w:pPr>
            <w:r w:rsidRPr="00EA0A63">
              <w:rPr>
                <w:rFonts w:asciiTheme="majorHAnsi" w:hAnsiTheme="majorHAnsi"/>
                <w:bCs/>
                <w:sz w:val="24"/>
                <w:szCs w:val="24"/>
              </w:rPr>
              <w:t>8</w:t>
            </w:r>
            <w:r w:rsidR="000D196C" w:rsidRPr="00EA0A63">
              <w:rPr>
                <w:rFonts w:asciiTheme="majorHAnsi" w:hAnsiTheme="majorHAnsi"/>
                <w:bCs/>
                <w:sz w:val="24"/>
                <w:szCs w:val="24"/>
              </w:rPr>
              <w:t>0</w:t>
            </w:r>
            <w:r w:rsidR="00330315" w:rsidRPr="00EA0A63">
              <w:rPr>
                <w:rFonts w:asciiTheme="majorHAnsi" w:hAnsiTheme="majorHAnsi"/>
                <w:bCs/>
                <w:sz w:val="24"/>
                <w:szCs w:val="24"/>
              </w:rPr>
              <w:t xml:space="preserve"> pts. </w:t>
            </w:r>
            <w:r w:rsidR="00ED7038" w:rsidRPr="00EA0A63">
              <w:rPr>
                <w:rFonts w:asciiTheme="majorHAnsi" w:hAnsiTheme="majorHAnsi"/>
                <w:bCs/>
                <w:sz w:val="24"/>
                <w:szCs w:val="24"/>
              </w:rPr>
              <w:t>(15%)</w:t>
            </w:r>
          </w:p>
        </w:tc>
      </w:tr>
      <w:tr w:rsidR="00ED7038" w:rsidRPr="00E55D4F" w:rsidTr="00102092">
        <w:trPr>
          <w:trHeight w:val="297"/>
        </w:trPr>
        <w:tc>
          <w:tcPr>
            <w:tcW w:w="3600" w:type="dxa"/>
            <w:tcBorders>
              <w:top w:val="nil"/>
              <w:bottom w:val="nil"/>
            </w:tcBorders>
            <w:shd w:val="clear" w:color="auto" w:fill="auto"/>
          </w:tcPr>
          <w:p w:rsidR="00ED7038" w:rsidRPr="00EA0A63" w:rsidRDefault="00ED7038" w:rsidP="008D374E">
            <w:pPr>
              <w:spacing w:line="240" w:lineRule="auto"/>
              <w:rPr>
                <w:rFonts w:asciiTheme="majorHAnsi" w:hAnsiTheme="majorHAnsi"/>
                <w:sz w:val="24"/>
                <w:szCs w:val="24"/>
              </w:rPr>
            </w:pPr>
            <w:r w:rsidRPr="00EA0A63">
              <w:rPr>
                <w:rFonts w:asciiTheme="majorHAnsi" w:hAnsiTheme="majorHAnsi"/>
                <w:sz w:val="24"/>
                <w:szCs w:val="24"/>
              </w:rPr>
              <w:t>Exam II</w:t>
            </w:r>
          </w:p>
        </w:tc>
        <w:tc>
          <w:tcPr>
            <w:tcW w:w="3150" w:type="dxa"/>
            <w:tcBorders>
              <w:top w:val="nil"/>
              <w:bottom w:val="nil"/>
            </w:tcBorders>
            <w:shd w:val="clear" w:color="auto" w:fill="auto"/>
          </w:tcPr>
          <w:p w:rsidR="00ED7038" w:rsidRPr="00EA0A63" w:rsidRDefault="00ED7038" w:rsidP="008D374E">
            <w:pPr>
              <w:spacing w:line="240" w:lineRule="auto"/>
              <w:jc w:val="center"/>
              <w:rPr>
                <w:rFonts w:asciiTheme="majorHAnsi" w:hAnsiTheme="majorHAnsi"/>
                <w:sz w:val="24"/>
                <w:szCs w:val="24"/>
              </w:rPr>
            </w:pPr>
            <w:r w:rsidRPr="00EA0A63">
              <w:rPr>
                <w:rFonts w:asciiTheme="majorHAnsi" w:hAnsiTheme="majorHAnsi"/>
                <w:sz w:val="24"/>
                <w:szCs w:val="24"/>
              </w:rPr>
              <w:t>Week 11</w:t>
            </w:r>
          </w:p>
        </w:tc>
        <w:tc>
          <w:tcPr>
            <w:tcW w:w="2160" w:type="dxa"/>
            <w:tcBorders>
              <w:top w:val="nil"/>
              <w:bottom w:val="nil"/>
            </w:tcBorders>
            <w:shd w:val="clear" w:color="auto" w:fill="auto"/>
          </w:tcPr>
          <w:p w:rsidR="00ED7038" w:rsidRPr="00EA0A63" w:rsidRDefault="00EA0A63" w:rsidP="008D374E">
            <w:pPr>
              <w:spacing w:line="240" w:lineRule="auto"/>
              <w:jc w:val="center"/>
              <w:rPr>
                <w:rFonts w:asciiTheme="majorHAnsi" w:hAnsiTheme="majorHAnsi"/>
                <w:bCs/>
                <w:sz w:val="24"/>
                <w:szCs w:val="24"/>
              </w:rPr>
            </w:pPr>
            <w:r w:rsidRPr="00EA0A63">
              <w:rPr>
                <w:rFonts w:asciiTheme="majorHAnsi" w:hAnsiTheme="majorHAnsi"/>
                <w:bCs/>
                <w:sz w:val="24"/>
                <w:szCs w:val="24"/>
              </w:rPr>
              <w:t>8</w:t>
            </w:r>
            <w:r w:rsidR="000D196C" w:rsidRPr="00EA0A63">
              <w:rPr>
                <w:rFonts w:asciiTheme="majorHAnsi" w:hAnsiTheme="majorHAnsi"/>
                <w:bCs/>
                <w:sz w:val="24"/>
                <w:szCs w:val="24"/>
              </w:rPr>
              <w:t>0</w:t>
            </w:r>
            <w:r w:rsidR="00330315" w:rsidRPr="00EA0A63">
              <w:rPr>
                <w:rFonts w:asciiTheme="majorHAnsi" w:hAnsiTheme="majorHAnsi"/>
                <w:bCs/>
                <w:sz w:val="24"/>
                <w:szCs w:val="24"/>
              </w:rPr>
              <w:t xml:space="preserve"> pts. </w:t>
            </w:r>
            <w:r w:rsidR="00ED7038" w:rsidRPr="00EA0A63">
              <w:rPr>
                <w:rFonts w:asciiTheme="majorHAnsi" w:hAnsiTheme="majorHAnsi"/>
                <w:bCs/>
                <w:sz w:val="24"/>
                <w:szCs w:val="24"/>
              </w:rPr>
              <w:t>(15%)</w:t>
            </w:r>
          </w:p>
        </w:tc>
      </w:tr>
      <w:tr w:rsidR="00ED7038" w:rsidRPr="00E55D4F" w:rsidTr="00102092">
        <w:trPr>
          <w:trHeight w:val="360"/>
        </w:trPr>
        <w:tc>
          <w:tcPr>
            <w:tcW w:w="3600" w:type="dxa"/>
            <w:tcBorders>
              <w:top w:val="nil"/>
            </w:tcBorders>
            <w:shd w:val="clear" w:color="auto" w:fill="auto"/>
          </w:tcPr>
          <w:p w:rsidR="00ED7038" w:rsidRPr="00EA0A63" w:rsidRDefault="00ED7038" w:rsidP="008D374E">
            <w:pPr>
              <w:spacing w:line="240" w:lineRule="auto"/>
              <w:rPr>
                <w:rFonts w:asciiTheme="majorHAnsi" w:hAnsiTheme="majorHAnsi"/>
                <w:sz w:val="24"/>
                <w:szCs w:val="24"/>
              </w:rPr>
            </w:pPr>
            <w:r w:rsidRPr="00EA0A63">
              <w:rPr>
                <w:rFonts w:asciiTheme="majorHAnsi" w:hAnsiTheme="majorHAnsi"/>
                <w:sz w:val="24"/>
                <w:szCs w:val="24"/>
              </w:rPr>
              <w:t>Exam III</w:t>
            </w:r>
          </w:p>
        </w:tc>
        <w:tc>
          <w:tcPr>
            <w:tcW w:w="3150" w:type="dxa"/>
            <w:tcBorders>
              <w:top w:val="nil"/>
            </w:tcBorders>
            <w:shd w:val="clear" w:color="auto" w:fill="auto"/>
          </w:tcPr>
          <w:p w:rsidR="00ED7038" w:rsidRPr="00EA0A63" w:rsidRDefault="00102092" w:rsidP="00844B4D">
            <w:pPr>
              <w:spacing w:line="240" w:lineRule="auto"/>
              <w:jc w:val="center"/>
              <w:rPr>
                <w:rFonts w:asciiTheme="majorHAnsi" w:hAnsiTheme="majorHAnsi"/>
                <w:sz w:val="24"/>
                <w:szCs w:val="24"/>
              </w:rPr>
            </w:pPr>
            <w:r w:rsidRPr="00EA0A63">
              <w:rPr>
                <w:rFonts w:asciiTheme="majorHAnsi" w:hAnsiTheme="majorHAnsi"/>
                <w:sz w:val="24"/>
                <w:szCs w:val="24"/>
              </w:rPr>
              <w:t>Thursday</w:t>
            </w:r>
            <w:r w:rsidR="00ED7038" w:rsidRPr="00EA0A63">
              <w:rPr>
                <w:rFonts w:asciiTheme="majorHAnsi" w:hAnsiTheme="majorHAnsi"/>
                <w:sz w:val="24"/>
                <w:szCs w:val="24"/>
              </w:rPr>
              <w:t xml:space="preserve">, </w:t>
            </w:r>
            <w:r w:rsidR="00844B4D" w:rsidRPr="00EA0A63">
              <w:rPr>
                <w:rFonts w:asciiTheme="majorHAnsi" w:hAnsiTheme="majorHAnsi"/>
                <w:sz w:val="24"/>
                <w:szCs w:val="24"/>
              </w:rPr>
              <w:t>April</w:t>
            </w:r>
            <w:r w:rsidR="00ED7038" w:rsidRPr="00EA0A63">
              <w:rPr>
                <w:rFonts w:asciiTheme="majorHAnsi" w:hAnsiTheme="majorHAnsi"/>
                <w:sz w:val="24"/>
                <w:szCs w:val="24"/>
              </w:rPr>
              <w:t xml:space="preserve"> </w:t>
            </w:r>
            <w:r w:rsidR="00844B4D" w:rsidRPr="00EA0A63">
              <w:rPr>
                <w:rFonts w:asciiTheme="majorHAnsi" w:hAnsiTheme="majorHAnsi"/>
                <w:sz w:val="24"/>
                <w:szCs w:val="24"/>
              </w:rPr>
              <w:t>30</w:t>
            </w:r>
            <w:r w:rsidR="00ED7038" w:rsidRPr="00EA0A63">
              <w:rPr>
                <w:rFonts w:asciiTheme="majorHAnsi" w:hAnsiTheme="majorHAnsi"/>
                <w:sz w:val="24"/>
                <w:szCs w:val="24"/>
              </w:rPr>
              <w:t xml:space="preserve"> @ </w:t>
            </w:r>
            <w:r w:rsidR="00844B4D" w:rsidRPr="00EA0A63">
              <w:rPr>
                <w:rFonts w:asciiTheme="majorHAnsi" w:hAnsiTheme="majorHAnsi"/>
                <w:sz w:val="24"/>
                <w:szCs w:val="24"/>
              </w:rPr>
              <w:t>12:00 (</w:t>
            </w:r>
            <w:r w:rsidR="00ED7038" w:rsidRPr="00EA0A63">
              <w:rPr>
                <w:rFonts w:asciiTheme="majorHAnsi" w:hAnsiTheme="majorHAnsi"/>
                <w:sz w:val="24"/>
                <w:szCs w:val="24"/>
              </w:rPr>
              <w:t>noon</w:t>
            </w:r>
            <w:r w:rsidR="00844B4D" w:rsidRPr="00EA0A63">
              <w:rPr>
                <w:rFonts w:asciiTheme="majorHAnsi" w:hAnsiTheme="majorHAnsi"/>
                <w:sz w:val="24"/>
                <w:szCs w:val="24"/>
              </w:rPr>
              <w:t>)</w:t>
            </w:r>
            <w:r w:rsidR="00ED7038" w:rsidRPr="00EA0A63">
              <w:rPr>
                <w:rFonts w:asciiTheme="majorHAnsi" w:hAnsiTheme="majorHAnsi"/>
                <w:sz w:val="24"/>
                <w:szCs w:val="24"/>
              </w:rPr>
              <w:t xml:space="preserve"> central time. </w:t>
            </w:r>
          </w:p>
        </w:tc>
        <w:tc>
          <w:tcPr>
            <w:tcW w:w="2160" w:type="dxa"/>
            <w:tcBorders>
              <w:top w:val="nil"/>
            </w:tcBorders>
            <w:shd w:val="clear" w:color="auto" w:fill="auto"/>
          </w:tcPr>
          <w:p w:rsidR="00ED7038" w:rsidRPr="00EA0A63" w:rsidRDefault="00EA0A63" w:rsidP="008D374E">
            <w:pPr>
              <w:spacing w:line="240" w:lineRule="auto"/>
              <w:jc w:val="center"/>
              <w:rPr>
                <w:rFonts w:asciiTheme="majorHAnsi" w:hAnsiTheme="majorHAnsi"/>
                <w:bCs/>
                <w:sz w:val="24"/>
                <w:szCs w:val="24"/>
              </w:rPr>
            </w:pPr>
            <w:r w:rsidRPr="00EA0A63">
              <w:rPr>
                <w:rFonts w:asciiTheme="majorHAnsi" w:hAnsiTheme="majorHAnsi"/>
                <w:bCs/>
                <w:sz w:val="24"/>
                <w:szCs w:val="24"/>
              </w:rPr>
              <w:t>8</w:t>
            </w:r>
            <w:r w:rsidR="000D196C" w:rsidRPr="00EA0A63">
              <w:rPr>
                <w:rFonts w:asciiTheme="majorHAnsi" w:hAnsiTheme="majorHAnsi"/>
                <w:bCs/>
                <w:sz w:val="24"/>
                <w:szCs w:val="24"/>
              </w:rPr>
              <w:t>0</w:t>
            </w:r>
            <w:r w:rsidR="00330315" w:rsidRPr="00EA0A63">
              <w:rPr>
                <w:rFonts w:asciiTheme="majorHAnsi" w:hAnsiTheme="majorHAnsi"/>
                <w:bCs/>
                <w:sz w:val="24"/>
                <w:szCs w:val="24"/>
              </w:rPr>
              <w:t xml:space="preserve"> pts. </w:t>
            </w:r>
            <w:r w:rsidR="00ED7038" w:rsidRPr="00EA0A63">
              <w:rPr>
                <w:rFonts w:asciiTheme="majorHAnsi" w:hAnsiTheme="majorHAnsi"/>
                <w:bCs/>
                <w:sz w:val="24"/>
                <w:szCs w:val="24"/>
              </w:rPr>
              <w:t>(15%)</w:t>
            </w:r>
          </w:p>
        </w:tc>
      </w:tr>
      <w:tr w:rsidR="00ED7038" w:rsidRPr="00AB4CEE" w:rsidTr="00102092">
        <w:tc>
          <w:tcPr>
            <w:tcW w:w="3600" w:type="dxa"/>
            <w:shd w:val="clear" w:color="auto" w:fill="auto"/>
          </w:tcPr>
          <w:p w:rsidR="0069425F" w:rsidRPr="00EA0A63" w:rsidRDefault="00330315" w:rsidP="0069425F">
            <w:pPr>
              <w:pStyle w:val="NoSpacing"/>
              <w:rPr>
                <w:rFonts w:asciiTheme="majorHAnsi" w:hAnsiTheme="majorHAnsi"/>
                <w:b/>
                <w:sz w:val="24"/>
                <w:szCs w:val="24"/>
              </w:rPr>
            </w:pPr>
            <w:r w:rsidRPr="00EA0A63">
              <w:rPr>
                <w:rFonts w:asciiTheme="majorHAnsi" w:hAnsiTheme="majorHAnsi"/>
                <w:b/>
                <w:sz w:val="24"/>
                <w:szCs w:val="24"/>
              </w:rPr>
              <w:t xml:space="preserve">Retailer Group Project     </w:t>
            </w:r>
          </w:p>
          <w:p w:rsidR="0069425F" w:rsidRPr="00EA0A63" w:rsidRDefault="00BD3672" w:rsidP="0069425F">
            <w:pPr>
              <w:pStyle w:val="NoSpacing"/>
              <w:rPr>
                <w:rFonts w:asciiTheme="majorHAnsi" w:hAnsiTheme="majorHAnsi"/>
                <w:sz w:val="24"/>
                <w:szCs w:val="24"/>
              </w:rPr>
            </w:pPr>
            <w:r>
              <w:rPr>
                <w:rFonts w:asciiTheme="majorHAnsi" w:hAnsiTheme="majorHAnsi"/>
                <w:sz w:val="24"/>
                <w:szCs w:val="24"/>
              </w:rPr>
              <w:t xml:space="preserve">Retailer Selection Criteria </w:t>
            </w:r>
            <w:r w:rsidR="0069425F" w:rsidRPr="00EA0A63">
              <w:rPr>
                <w:rFonts w:asciiTheme="majorHAnsi" w:hAnsiTheme="majorHAnsi"/>
                <w:sz w:val="24"/>
                <w:szCs w:val="24"/>
              </w:rPr>
              <w:t xml:space="preserve">Assignment </w:t>
            </w:r>
            <w:r w:rsidR="00281619">
              <w:rPr>
                <w:rFonts w:asciiTheme="majorHAnsi" w:hAnsiTheme="majorHAnsi"/>
                <w:sz w:val="24"/>
                <w:szCs w:val="24"/>
              </w:rPr>
              <w:t>3</w:t>
            </w:r>
          </w:p>
          <w:p w:rsidR="00ED7038" w:rsidRPr="00EA0A63" w:rsidRDefault="00BD3672" w:rsidP="008A560B">
            <w:pPr>
              <w:pStyle w:val="NoSpacing"/>
              <w:rPr>
                <w:rFonts w:asciiTheme="majorHAnsi" w:hAnsiTheme="majorHAnsi"/>
                <w:b/>
                <w:sz w:val="24"/>
                <w:szCs w:val="24"/>
              </w:rPr>
            </w:pPr>
            <w:r>
              <w:rPr>
                <w:rFonts w:asciiTheme="majorHAnsi" w:hAnsiTheme="majorHAnsi"/>
                <w:sz w:val="24"/>
                <w:szCs w:val="24"/>
              </w:rPr>
              <w:t xml:space="preserve">Assignment </w:t>
            </w:r>
            <w:r w:rsidR="008A560B">
              <w:rPr>
                <w:rFonts w:asciiTheme="majorHAnsi" w:hAnsiTheme="majorHAnsi"/>
                <w:sz w:val="24"/>
                <w:szCs w:val="24"/>
              </w:rPr>
              <w:t>6</w:t>
            </w:r>
            <w:r>
              <w:rPr>
                <w:rFonts w:asciiTheme="majorHAnsi" w:hAnsiTheme="majorHAnsi"/>
                <w:sz w:val="24"/>
                <w:szCs w:val="24"/>
              </w:rPr>
              <w:t xml:space="preserve">                                  </w:t>
            </w:r>
            <w:r w:rsidR="00ED7038" w:rsidRPr="00EA0A63">
              <w:rPr>
                <w:rFonts w:asciiTheme="majorHAnsi" w:hAnsiTheme="majorHAnsi"/>
                <w:sz w:val="24"/>
                <w:szCs w:val="24"/>
              </w:rPr>
              <w:t>Report</w:t>
            </w:r>
            <w:r w:rsidR="00330315" w:rsidRPr="00EA0A63">
              <w:rPr>
                <w:rFonts w:asciiTheme="majorHAnsi" w:hAnsiTheme="majorHAnsi"/>
                <w:b/>
                <w:sz w:val="24"/>
                <w:szCs w:val="24"/>
              </w:rPr>
              <w:t xml:space="preserve">                                   </w:t>
            </w:r>
          </w:p>
        </w:tc>
        <w:tc>
          <w:tcPr>
            <w:tcW w:w="3150" w:type="dxa"/>
            <w:shd w:val="clear" w:color="auto" w:fill="auto"/>
          </w:tcPr>
          <w:p w:rsidR="0069425F" w:rsidRPr="00EA0A63" w:rsidRDefault="00330315" w:rsidP="0069425F">
            <w:pPr>
              <w:pStyle w:val="NoSpacing"/>
              <w:jc w:val="center"/>
              <w:rPr>
                <w:rFonts w:asciiTheme="majorHAnsi" w:hAnsiTheme="majorHAnsi"/>
                <w:sz w:val="24"/>
                <w:szCs w:val="24"/>
              </w:rPr>
            </w:pPr>
            <w:r w:rsidRPr="00EA0A63">
              <w:rPr>
                <w:rFonts w:asciiTheme="majorHAnsi" w:hAnsiTheme="majorHAnsi"/>
                <w:sz w:val="24"/>
                <w:szCs w:val="24"/>
              </w:rPr>
              <w:t xml:space="preserve">As </w:t>
            </w:r>
            <w:proofErr w:type="spellStart"/>
            <w:r w:rsidRPr="00EA0A63">
              <w:rPr>
                <w:rFonts w:asciiTheme="majorHAnsi" w:hAnsiTheme="majorHAnsi"/>
                <w:sz w:val="24"/>
                <w:szCs w:val="24"/>
              </w:rPr>
              <w:t>Asssigned</w:t>
            </w:r>
            <w:proofErr w:type="spellEnd"/>
          </w:p>
          <w:p w:rsidR="0069425F" w:rsidRPr="00EA0A63" w:rsidRDefault="0069425F" w:rsidP="0069425F">
            <w:pPr>
              <w:pStyle w:val="NoSpacing"/>
              <w:jc w:val="center"/>
              <w:rPr>
                <w:rFonts w:asciiTheme="majorHAnsi" w:hAnsiTheme="majorHAnsi"/>
                <w:sz w:val="24"/>
                <w:szCs w:val="24"/>
              </w:rPr>
            </w:pPr>
          </w:p>
          <w:p w:rsidR="00ED7038" w:rsidRPr="00EA0A63" w:rsidRDefault="00ED7038" w:rsidP="008A560B">
            <w:pPr>
              <w:pStyle w:val="NoSpacing"/>
              <w:jc w:val="center"/>
              <w:rPr>
                <w:rFonts w:asciiTheme="majorHAnsi" w:hAnsiTheme="majorHAnsi"/>
                <w:sz w:val="24"/>
                <w:szCs w:val="24"/>
              </w:rPr>
            </w:pPr>
            <w:r w:rsidRPr="00EA0A63">
              <w:rPr>
                <w:rFonts w:asciiTheme="majorHAnsi" w:hAnsiTheme="majorHAnsi"/>
                <w:sz w:val="24"/>
                <w:szCs w:val="24"/>
              </w:rPr>
              <w:t xml:space="preserve">Week </w:t>
            </w:r>
            <w:r w:rsidR="00281619">
              <w:rPr>
                <w:rFonts w:asciiTheme="majorHAnsi" w:hAnsiTheme="majorHAnsi"/>
                <w:sz w:val="24"/>
                <w:szCs w:val="24"/>
              </w:rPr>
              <w:t>3</w:t>
            </w:r>
            <w:r w:rsidR="0069425F" w:rsidRPr="00EA0A63">
              <w:rPr>
                <w:rFonts w:asciiTheme="majorHAnsi" w:hAnsiTheme="majorHAnsi"/>
                <w:sz w:val="24"/>
                <w:szCs w:val="24"/>
              </w:rPr>
              <w:t xml:space="preserve">                               </w:t>
            </w:r>
            <w:r w:rsidRPr="00EA0A63">
              <w:rPr>
                <w:rFonts w:asciiTheme="majorHAnsi" w:hAnsiTheme="majorHAnsi"/>
                <w:sz w:val="24"/>
                <w:szCs w:val="24"/>
              </w:rPr>
              <w:t xml:space="preserve">Week </w:t>
            </w:r>
            <w:r w:rsidR="008A560B">
              <w:rPr>
                <w:rFonts w:asciiTheme="majorHAnsi" w:hAnsiTheme="majorHAnsi"/>
                <w:sz w:val="24"/>
                <w:szCs w:val="24"/>
              </w:rPr>
              <w:t>9</w:t>
            </w:r>
            <w:r w:rsidR="00BD3672" w:rsidRPr="00EA0A63">
              <w:rPr>
                <w:rFonts w:asciiTheme="majorHAnsi" w:hAnsiTheme="majorHAnsi"/>
                <w:sz w:val="24"/>
                <w:szCs w:val="24"/>
              </w:rPr>
              <w:t xml:space="preserve"> </w:t>
            </w:r>
            <w:r w:rsidR="00BD3672">
              <w:rPr>
                <w:rFonts w:asciiTheme="majorHAnsi" w:hAnsiTheme="majorHAnsi"/>
                <w:sz w:val="24"/>
                <w:szCs w:val="24"/>
              </w:rPr>
              <w:t xml:space="preserve">                               </w:t>
            </w:r>
            <w:r w:rsidR="00BD3672" w:rsidRPr="00EA0A63">
              <w:rPr>
                <w:rFonts w:asciiTheme="majorHAnsi" w:hAnsiTheme="majorHAnsi"/>
                <w:sz w:val="24"/>
                <w:szCs w:val="24"/>
              </w:rPr>
              <w:t xml:space="preserve">Week 13                             </w:t>
            </w:r>
          </w:p>
        </w:tc>
        <w:tc>
          <w:tcPr>
            <w:tcW w:w="2160" w:type="dxa"/>
            <w:shd w:val="clear" w:color="auto" w:fill="auto"/>
          </w:tcPr>
          <w:p w:rsidR="0069425F" w:rsidRPr="00EA0A63" w:rsidRDefault="00330315" w:rsidP="008A560B">
            <w:pPr>
              <w:pStyle w:val="NoSpacing"/>
              <w:jc w:val="center"/>
              <w:rPr>
                <w:rFonts w:asciiTheme="majorHAnsi" w:hAnsiTheme="majorHAnsi"/>
                <w:b/>
                <w:bCs/>
                <w:sz w:val="24"/>
                <w:szCs w:val="24"/>
              </w:rPr>
            </w:pPr>
            <w:r w:rsidRPr="00EA0A63">
              <w:rPr>
                <w:rFonts w:asciiTheme="majorHAnsi" w:hAnsiTheme="majorHAnsi"/>
                <w:b/>
                <w:bCs/>
                <w:sz w:val="24"/>
                <w:szCs w:val="24"/>
              </w:rPr>
              <w:t>1</w:t>
            </w:r>
            <w:r w:rsidR="00BD3672">
              <w:rPr>
                <w:rFonts w:asciiTheme="majorHAnsi" w:hAnsiTheme="majorHAnsi"/>
                <w:b/>
                <w:bCs/>
                <w:sz w:val="24"/>
                <w:szCs w:val="24"/>
              </w:rPr>
              <w:t>4</w:t>
            </w:r>
            <w:r w:rsidRPr="00EA0A63">
              <w:rPr>
                <w:rFonts w:asciiTheme="majorHAnsi" w:hAnsiTheme="majorHAnsi"/>
                <w:b/>
                <w:bCs/>
                <w:sz w:val="24"/>
                <w:szCs w:val="24"/>
              </w:rPr>
              <w:t xml:space="preserve">0 </w:t>
            </w:r>
            <w:r w:rsidR="00BD3672">
              <w:rPr>
                <w:rFonts w:asciiTheme="majorHAnsi" w:hAnsiTheme="majorHAnsi"/>
                <w:b/>
                <w:bCs/>
                <w:sz w:val="24"/>
                <w:szCs w:val="24"/>
              </w:rPr>
              <w:t xml:space="preserve">pts. </w:t>
            </w:r>
            <w:r w:rsidRPr="00EA0A63">
              <w:rPr>
                <w:rFonts w:asciiTheme="majorHAnsi" w:hAnsiTheme="majorHAnsi"/>
                <w:b/>
                <w:bCs/>
                <w:sz w:val="24"/>
                <w:szCs w:val="24"/>
              </w:rPr>
              <w:t>(</w:t>
            </w:r>
            <w:r w:rsidR="00ED7038" w:rsidRPr="00EA0A63">
              <w:rPr>
                <w:rFonts w:asciiTheme="majorHAnsi" w:hAnsiTheme="majorHAnsi"/>
                <w:b/>
                <w:bCs/>
                <w:sz w:val="24"/>
                <w:szCs w:val="24"/>
              </w:rPr>
              <w:t>2</w:t>
            </w:r>
            <w:r w:rsidR="00BD3672">
              <w:rPr>
                <w:rFonts w:asciiTheme="majorHAnsi" w:hAnsiTheme="majorHAnsi"/>
                <w:b/>
                <w:bCs/>
                <w:sz w:val="24"/>
                <w:szCs w:val="24"/>
              </w:rPr>
              <w:t>8</w:t>
            </w:r>
            <w:r w:rsidR="00ED7038" w:rsidRPr="00EA0A63">
              <w:rPr>
                <w:rFonts w:asciiTheme="majorHAnsi" w:hAnsiTheme="majorHAnsi"/>
                <w:b/>
                <w:bCs/>
                <w:sz w:val="24"/>
                <w:szCs w:val="24"/>
              </w:rPr>
              <w:t>%</w:t>
            </w:r>
            <w:r w:rsidRPr="00EA0A63">
              <w:rPr>
                <w:rFonts w:asciiTheme="majorHAnsi" w:hAnsiTheme="majorHAnsi"/>
                <w:b/>
                <w:bCs/>
                <w:sz w:val="24"/>
                <w:szCs w:val="24"/>
              </w:rPr>
              <w:t>)</w:t>
            </w:r>
          </w:p>
          <w:p w:rsidR="0069425F" w:rsidRPr="00EA0A63" w:rsidRDefault="0069425F" w:rsidP="0069425F">
            <w:pPr>
              <w:pStyle w:val="NoSpacing"/>
              <w:rPr>
                <w:rFonts w:asciiTheme="majorHAnsi" w:hAnsiTheme="majorHAnsi"/>
                <w:b/>
                <w:bCs/>
                <w:sz w:val="24"/>
                <w:szCs w:val="24"/>
              </w:rPr>
            </w:pPr>
          </w:p>
          <w:p w:rsidR="0069425F" w:rsidRPr="00EA0A63" w:rsidRDefault="00EA0A63" w:rsidP="0069425F">
            <w:pPr>
              <w:pStyle w:val="NoSpacing"/>
              <w:rPr>
                <w:rFonts w:asciiTheme="majorHAnsi" w:hAnsiTheme="majorHAnsi"/>
                <w:bCs/>
                <w:sz w:val="24"/>
                <w:szCs w:val="24"/>
              </w:rPr>
            </w:pPr>
            <w:r>
              <w:rPr>
                <w:rFonts w:asciiTheme="majorHAnsi" w:hAnsiTheme="majorHAnsi"/>
                <w:bCs/>
                <w:sz w:val="24"/>
                <w:szCs w:val="24"/>
              </w:rPr>
              <w:t xml:space="preserve">  </w:t>
            </w:r>
            <w:r w:rsidR="0069425F" w:rsidRPr="00EA0A63">
              <w:rPr>
                <w:rFonts w:asciiTheme="majorHAnsi" w:hAnsiTheme="majorHAnsi"/>
                <w:bCs/>
                <w:sz w:val="24"/>
                <w:szCs w:val="24"/>
              </w:rPr>
              <w:t>20 pts. (4%)</w:t>
            </w:r>
          </w:p>
          <w:p w:rsidR="00ED7038" w:rsidRPr="00EA0A63" w:rsidRDefault="00BD3672" w:rsidP="0069425F">
            <w:pPr>
              <w:pStyle w:val="NoSpacing"/>
              <w:rPr>
                <w:rFonts w:asciiTheme="majorHAnsi" w:hAnsiTheme="majorHAnsi"/>
                <w:b/>
                <w:bCs/>
                <w:sz w:val="24"/>
                <w:szCs w:val="24"/>
              </w:rPr>
            </w:pPr>
            <w:r>
              <w:rPr>
                <w:rFonts w:asciiTheme="majorHAnsi" w:hAnsiTheme="majorHAnsi"/>
                <w:bCs/>
                <w:sz w:val="24"/>
                <w:szCs w:val="24"/>
              </w:rPr>
              <w:t xml:space="preserve">  20 pts. </w:t>
            </w:r>
            <w:r w:rsidRPr="00EA0A63">
              <w:rPr>
                <w:rFonts w:asciiTheme="majorHAnsi" w:hAnsiTheme="majorHAnsi"/>
                <w:bCs/>
                <w:sz w:val="24"/>
                <w:szCs w:val="24"/>
              </w:rPr>
              <w:t>(4%)</w:t>
            </w:r>
            <w:r>
              <w:rPr>
                <w:rFonts w:asciiTheme="majorHAnsi" w:hAnsiTheme="majorHAnsi"/>
                <w:bCs/>
                <w:sz w:val="24"/>
                <w:szCs w:val="24"/>
              </w:rPr>
              <w:t xml:space="preserve">               </w:t>
            </w:r>
            <w:r w:rsidR="00330315" w:rsidRPr="00EA0A63">
              <w:rPr>
                <w:rFonts w:asciiTheme="majorHAnsi" w:hAnsiTheme="majorHAnsi"/>
                <w:bCs/>
                <w:sz w:val="24"/>
                <w:szCs w:val="24"/>
              </w:rPr>
              <w:t>100 pts.</w:t>
            </w:r>
            <w:r w:rsidR="00330315" w:rsidRPr="00EA0A63">
              <w:rPr>
                <w:rFonts w:asciiTheme="majorHAnsi" w:hAnsiTheme="majorHAnsi"/>
                <w:b/>
                <w:bCs/>
                <w:sz w:val="24"/>
                <w:szCs w:val="24"/>
              </w:rPr>
              <w:t xml:space="preserve"> </w:t>
            </w:r>
            <w:r w:rsidR="00ED7038" w:rsidRPr="00EA0A63">
              <w:rPr>
                <w:rFonts w:asciiTheme="majorHAnsi" w:hAnsiTheme="majorHAnsi"/>
                <w:bCs/>
                <w:sz w:val="24"/>
                <w:szCs w:val="24"/>
              </w:rPr>
              <w:t>(20%)</w:t>
            </w:r>
            <w:r w:rsidR="000D196C" w:rsidRPr="00EA0A63">
              <w:rPr>
                <w:rFonts w:asciiTheme="majorHAnsi" w:hAnsiTheme="majorHAnsi"/>
                <w:bCs/>
                <w:sz w:val="24"/>
                <w:szCs w:val="24"/>
              </w:rPr>
              <w:t xml:space="preserve">                  </w:t>
            </w:r>
          </w:p>
        </w:tc>
      </w:tr>
      <w:tr w:rsidR="00102092" w:rsidRPr="00E55D4F" w:rsidTr="00102092">
        <w:tc>
          <w:tcPr>
            <w:tcW w:w="3600" w:type="dxa"/>
            <w:shd w:val="clear" w:color="auto" w:fill="auto"/>
          </w:tcPr>
          <w:p w:rsidR="00102092" w:rsidRPr="00EA0A63" w:rsidRDefault="00102092" w:rsidP="008A560B">
            <w:pPr>
              <w:spacing w:line="240" w:lineRule="auto"/>
              <w:rPr>
                <w:rFonts w:asciiTheme="majorHAnsi" w:hAnsiTheme="majorHAnsi"/>
                <w:b/>
                <w:sz w:val="24"/>
                <w:szCs w:val="24"/>
              </w:rPr>
            </w:pPr>
            <w:r w:rsidRPr="00EA0A63">
              <w:rPr>
                <w:rFonts w:asciiTheme="majorHAnsi" w:hAnsiTheme="majorHAnsi"/>
                <w:b/>
                <w:sz w:val="24"/>
                <w:szCs w:val="24"/>
              </w:rPr>
              <w:t xml:space="preserve">Course Involvement/ Assignments                                </w:t>
            </w:r>
            <w:r w:rsidRPr="00EA0A63">
              <w:rPr>
                <w:rFonts w:asciiTheme="majorHAnsi" w:hAnsiTheme="majorHAnsi"/>
                <w:sz w:val="24"/>
                <w:szCs w:val="24"/>
              </w:rPr>
              <w:t>Assignment 1</w:t>
            </w:r>
            <w:r w:rsidR="00EA0A63" w:rsidRPr="00EA0A63">
              <w:rPr>
                <w:rFonts w:asciiTheme="majorHAnsi" w:hAnsiTheme="majorHAnsi"/>
                <w:sz w:val="24"/>
                <w:szCs w:val="24"/>
              </w:rPr>
              <w:t xml:space="preserve"> – Online Module 1</w:t>
            </w:r>
            <w:r w:rsidR="00EA0A63" w:rsidRPr="00EA0A63">
              <w:rPr>
                <w:rFonts w:asciiTheme="majorHAnsi" w:hAnsiTheme="majorHAnsi"/>
                <w:b/>
                <w:sz w:val="24"/>
                <w:szCs w:val="24"/>
              </w:rPr>
              <w:t xml:space="preserve">                                           </w:t>
            </w:r>
            <w:r w:rsidRPr="00EA0A63">
              <w:rPr>
                <w:rFonts w:asciiTheme="majorHAnsi" w:hAnsiTheme="majorHAnsi"/>
                <w:sz w:val="24"/>
                <w:szCs w:val="24"/>
              </w:rPr>
              <w:t xml:space="preserve">                 Assignment </w:t>
            </w:r>
            <w:r w:rsidR="00281619">
              <w:rPr>
                <w:rFonts w:asciiTheme="majorHAnsi" w:hAnsiTheme="majorHAnsi"/>
                <w:sz w:val="24"/>
                <w:szCs w:val="24"/>
              </w:rPr>
              <w:t>2</w:t>
            </w:r>
            <w:r w:rsidR="00EA0A63" w:rsidRPr="00EA0A63">
              <w:rPr>
                <w:rFonts w:asciiTheme="majorHAnsi" w:hAnsiTheme="majorHAnsi"/>
                <w:sz w:val="24"/>
                <w:szCs w:val="24"/>
              </w:rPr>
              <w:t xml:space="preserve"> – Online Module 2</w:t>
            </w:r>
            <w:r w:rsidR="00EA0A63" w:rsidRPr="00EA0A63">
              <w:rPr>
                <w:rFonts w:asciiTheme="majorHAnsi" w:hAnsiTheme="majorHAnsi"/>
                <w:b/>
                <w:sz w:val="24"/>
                <w:szCs w:val="24"/>
              </w:rPr>
              <w:t xml:space="preserve">                        </w:t>
            </w:r>
            <w:r w:rsidRPr="00EA0A63">
              <w:rPr>
                <w:rFonts w:asciiTheme="majorHAnsi" w:hAnsiTheme="majorHAnsi"/>
                <w:b/>
                <w:sz w:val="24"/>
                <w:szCs w:val="24"/>
              </w:rPr>
              <w:t xml:space="preserve">                   </w:t>
            </w:r>
            <w:r w:rsidRPr="00EA0A63">
              <w:rPr>
                <w:rFonts w:asciiTheme="majorHAnsi" w:hAnsiTheme="majorHAnsi"/>
                <w:sz w:val="24"/>
                <w:szCs w:val="24"/>
              </w:rPr>
              <w:t>Assignment 4</w:t>
            </w:r>
            <w:r w:rsidR="00EA0A63" w:rsidRPr="00EA0A63">
              <w:rPr>
                <w:rFonts w:asciiTheme="majorHAnsi" w:hAnsiTheme="majorHAnsi"/>
                <w:sz w:val="24"/>
                <w:szCs w:val="24"/>
              </w:rPr>
              <w:t xml:space="preserve">                      </w:t>
            </w:r>
            <w:r w:rsidRPr="00EA0A63">
              <w:rPr>
                <w:rFonts w:asciiTheme="majorHAnsi" w:hAnsiTheme="majorHAnsi"/>
                <w:sz w:val="24"/>
                <w:szCs w:val="24"/>
              </w:rPr>
              <w:t>Assignment 5</w:t>
            </w:r>
            <w:r w:rsidRPr="00EA0A63">
              <w:rPr>
                <w:rFonts w:asciiTheme="majorHAnsi" w:hAnsiTheme="majorHAnsi"/>
                <w:b/>
                <w:sz w:val="24"/>
                <w:szCs w:val="24"/>
              </w:rPr>
              <w:t xml:space="preserve"> </w:t>
            </w:r>
            <w:r w:rsidR="003D0BC6">
              <w:rPr>
                <w:rFonts w:asciiTheme="majorHAnsi" w:hAnsiTheme="majorHAnsi"/>
                <w:b/>
                <w:sz w:val="24"/>
                <w:szCs w:val="24"/>
              </w:rPr>
              <w:t xml:space="preserve">                </w:t>
            </w:r>
            <w:r w:rsidRPr="00EA0A63">
              <w:rPr>
                <w:rFonts w:asciiTheme="majorHAnsi" w:hAnsiTheme="majorHAnsi"/>
                <w:sz w:val="24"/>
                <w:szCs w:val="24"/>
              </w:rPr>
              <w:t xml:space="preserve">Assignment </w:t>
            </w:r>
            <w:r w:rsidR="008A560B">
              <w:rPr>
                <w:rFonts w:asciiTheme="majorHAnsi" w:hAnsiTheme="majorHAnsi"/>
                <w:sz w:val="24"/>
                <w:szCs w:val="24"/>
              </w:rPr>
              <w:t>7</w:t>
            </w:r>
            <w:r w:rsidRPr="00EA0A63">
              <w:rPr>
                <w:rFonts w:asciiTheme="majorHAnsi" w:hAnsiTheme="majorHAnsi"/>
                <w:b/>
                <w:sz w:val="24"/>
                <w:szCs w:val="24"/>
              </w:rPr>
              <w:t xml:space="preserve"> </w:t>
            </w:r>
            <w:r w:rsidR="003D0BC6" w:rsidRPr="00EA0A63">
              <w:rPr>
                <w:rFonts w:asciiTheme="majorHAnsi" w:hAnsiTheme="majorHAnsi"/>
                <w:sz w:val="24"/>
                <w:szCs w:val="24"/>
              </w:rPr>
              <w:t xml:space="preserve">– Online Module </w:t>
            </w:r>
            <w:r w:rsidR="00BD3672">
              <w:rPr>
                <w:rFonts w:asciiTheme="majorHAnsi" w:hAnsiTheme="majorHAnsi"/>
                <w:sz w:val="24"/>
                <w:szCs w:val="24"/>
              </w:rPr>
              <w:t>5</w:t>
            </w:r>
            <w:r w:rsidR="003D0BC6" w:rsidRPr="00EA0A63">
              <w:rPr>
                <w:rFonts w:asciiTheme="majorHAnsi" w:hAnsiTheme="majorHAnsi"/>
                <w:b/>
                <w:sz w:val="24"/>
                <w:szCs w:val="24"/>
              </w:rPr>
              <w:t xml:space="preserve">                                           </w:t>
            </w:r>
            <w:r w:rsidR="00EA0A63" w:rsidRPr="00EA0A63">
              <w:rPr>
                <w:rFonts w:asciiTheme="majorHAnsi" w:hAnsiTheme="majorHAnsi"/>
                <w:b/>
                <w:sz w:val="24"/>
                <w:szCs w:val="24"/>
              </w:rPr>
              <w:t xml:space="preserve">                        </w:t>
            </w:r>
            <w:r w:rsidRPr="00EA0A63">
              <w:rPr>
                <w:rFonts w:asciiTheme="majorHAnsi" w:hAnsiTheme="majorHAnsi"/>
                <w:sz w:val="24"/>
                <w:szCs w:val="24"/>
              </w:rPr>
              <w:t>Assignment</w:t>
            </w:r>
            <w:r w:rsidR="00BD3672">
              <w:rPr>
                <w:rFonts w:asciiTheme="majorHAnsi" w:hAnsiTheme="majorHAnsi"/>
                <w:sz w:val="24"/>
                <w:szCs w:val="24"/>
              </w:rPr>
              <w:t xml:space="preserve"> </w:t>
            </w:r>
            <w:r w:rsidRPr="00EA0A63">
              <w:rPr>
                <w:rFonts w:asciiTheme="majorHAnsi" w:hAnsiTheme="majorHAnsi"/>
                <w:sz w:val="24"/>
                <w:szCs w:val="24"/>
              </w:rPr>
              <w:t>8</w:t>
            </w:r>
            <w:r w:rsidR="00BD3672">
              <w:rPr>
                <w:rFonts w:asciiTheme="majorHAnsi" w:hAnsiTheme="majorHAnsi"/>
                <w:sz w:val="24"/>
                <w:szCs w:val="24"/>
              </w:rPr>
              <w:t xml:space="preserve"> </w:t>
            </w:r>
            <w:r w:rsidR="00BD3672" w:rsidRPr="00EA0A63">
              <w:rPr>
                <w:rFonts w:asciiTheme="majorHAnsi" w:hAnsiTheme="majorHAnsi"/>
                <w:sz w:val="24"/>
                <w:szCs w:val="24"/>
              </w:rPr>
              <w:t xml:space="preserve">– Online Module </w:t>
            </w:r>
            <w:r w:rsidR="00BD3672">
              <w:rPr>
                <w:rFonts w:asciiTheme="majorHAnsi" w:hAnsiTheme="majorHAnsi"/>
                <w:sz w:val="24"/>
                <w:szCs w:val="24"/>
              </w:rPr>
              <w:t>3</w:t>
            </w:r>
            <w:r w:rsidR="00BD3672" w:rsidRPr="00EA0A63">
              <w:rPr>
                <w:rFonts w:asciiTheme="majorHAnsi" w:hAnsiTheme="majorHAnsi"/>
                <w:b/>
                <w:sz w:val="24"/>
                <w:szCs w:val="24"/>
              </w:rPr>
              <w:t xml:space="preserve">                                                            </w:t>
            </w:r>
            <w:r w:rsidRPr="00EA0A63">
              <w:rPr>
                <w:rFonts w:asciiTheme="majorHAnsi" w:hAnsiTheme="majorHAnsi"/>
                <w:b/>
                <w:sz w:val="24"/>
                <w:szCs w:val="24"/>
              </w:rPr>
              <w:t xml:space="preserve">                     </w:t>
            </w:r>
          </w:p>
        </w:tc>
        <w:tc>
          <w:tcPr>
            <w:tcW w:w="3150" w:type="dxa"/>
            <w:shd w:val="clear" w:color="auto" w:fill="auto"/>
          </w:tcPr>
          <w:p w:rsidR="00102092" w:rsidRPr="00EA0A63" w:rsidRDefault="00102092" w:rsidP="008A560B">
            <w:pPr>
              <w:spacing w:line="240" w:lineRule="auto"/>
              <w:jc w:val="center"/>
              <w:rPr>
                <w:rFonts w:asciiTheme="majorHAnsi" w:hAnsiTheme="majorHAnsi"/>
                <w:sz w:val="24"/>
                <w:szCs w:val="24"/>
              </w:rPr>
            </w:pPr>
            <w:r w:rsidRPr="00EA0A63">
              <w:rPr>
                <w:rFonts w:asciiTheme="majorHAnsi" w:hAnsiTheme="majorHAnsi"/>
                <w:sz w:val="24"/>
                <w:szCs w:val="24"/>
              </w:rPr>
              <w:t xml:space="preserve">Ongoing                                                                                                                                          and as assigned                                                           Week 1                                     Week </w:t>
            </w:r>
            <w:r w:rsidR="00281619">
              <w:rPr>
                <w:rFonts w:asciiTheme="majorHAnsi" w:hAnsiTheme="majorHAnsi"/>
                <w:sz w:val="24"/>
                <w:szCs w:val="24"/>
              </w:rPr>
              <w:t>2</w:t>
            </w:r>
            <w:r w:rsidRPr="00EA0A63">
              <w:rPr>
                <w:rFonts w:asciiTheme="majorHAnsi" w:hAnsiTheme="majorHAnsi"/>
                <w:sz w:val="24"/>
                <w:szCs w:val="24"/>
              </w:rPr>
              <w:t xml:space="preserve">                                  Week </w:t>
            </w:r>
            <w:r w:rsidR="00281619">
              <w:rPr>
                <w:rFonts w:asciiTheme="majorHAnsi" w:hAnsiTheme="majorHAnsi"/>
                <w:sz w:val="24"/>
                <w:szCs w:val="24"/>
              </w:rPr>
              <w:t>5</w:t>
            </w:r>
            <w:r w:rsidRPr="00EA0A63">
              <w:rPr>
                <w:rFonts w:asciiTheme="majorHAnsi" w:hAnsiTheme="majorHAnsi"/>
                <w:sz w:val="24"/>
                <w:szCs w:val="24"/>
              </w:rPr>
              <w:t xml:space="preserve">                                 Week 5                                Week </w:t>
            </w:r>
            <w:r w:rsidR="00BD3672">
              <w:rPr>
                <w:rFonts w:asciiTheme="majorHAnsi" w:hAnsiTheme="majorHAnsi"/>
                <w:sz w:val="24"/>
                <w:szCs w:val="24"/>
              </w:rPr>
              <w:t>11</w:t>
            </w:r>
            <w:r w:rsidRPr="00EA0A63">
              <w:rPr>
                <w:rFonts w:asciiTheme="majorHAnsi" w:hAnsiTheme="majorHAnsi"/>
                <w:sz w:val="24"/>
                <w:szCs w:val="24"/>
              </w:rPr>
              <w:t xml:space="preserve">                                  Week </w:t>
            </w:r>
            <w:r w:rsidR="0069425F" w:rsidRPr="00EA0A63">
              <w:rPr>
                <w:rFonts w:asciiTheme="majorHAnsi" w:hAnsiTheme="majorHAnsi"/>
                <w:sz w:val="24"/>
                <w:szCs w:val="24"/>
              </w:rPr>
              <w:t>1</w:t>
            </w:r>
            <w:r w:rsidR="008A560B">
              <w:rPr>
                <w:rFonts w:asciiTheme="majorHAnsi" w:hAnsiTheme="majorHAnsi"/>
                <w:sz w:val="24"/>
                <w:szCs w:val="24"/>
              </w:rPr>
              <w:t>2</w:t>
            </w:r>
            <w:r w:rsidRPr="00EA0A63">
              <w:rPr>
                <w:rFonts w:asciiTheme="majorHAnsi" w:hAnsiTheme="majorHAnsi"/>
                <w:sz w:val="24"/>
                <w:szCs w:val="24"/>
              </w:rPr>
              <w:t xml:space="preserve">                                       </w:t>
            </w:r>
          </w:p>
        </w:tc>
        <w:tc>
          <w:tcPr>
            <w:tcW w:w="2160" w:type="dxa"/>
            <w:shd w:val="clear" w:color="auto" w:fill="auto"/>
          </w:tcPr>
          <w:p w:rsidR="00102092" w:rsidRPr="00EA0A63" w:rsidRDefault="00102092" w:rsidP="008D374E">
            <w:pPr>
              <w:spacing w:line="240" w:lineRule="auto"/>
              <w:jc w:val="center"/>
              <w:rPr>
                <w:rFonts w:asciiTheme="majorHAnsi" w:hAnsiTheme="majorHAnsi"/>
                <w:b/>
                <w:bCs/>
                <w:sz w:val="24"/>
                <w:szCs w:val="24"/>
              </w:rPr>
            </w:pPr>
            <w:r w:rsidRPr="00EA0A63">
              <w:rPr>
                <w:rFonts w:asciiTheme="majorHAnsi" w:hAnsiTheme="majorHAnsi"/>
                <w:b/>
                <w:bCs/>
                <w:sz w:val="24"/>
                <w:szCs w:val="24"/>
              </w:rPr>
              <w:t>1</w:t>
            </w:r>
            <w:r w:rsidR="00BD3672">
              <w:rPr>
                <w:rFonts w:asciiTheme="majorHAnsi" w:hAnsiTheme="majorHAnsi"/>
                <w:b/>
                <w:bCs/>
                <w:sz w:val="24"/>
                <w:szCs w:val="24"/>
              </w:rPr>
              <w:t>2</w:t>
            </w:r>
            <w:r w:rsidR="000D196C" w:rsidRPr="00EA0A63">
              <w:rPr>
                <w:rFonts w:asciiTheme="majorHAnsi" w:hAnsiTheme="majorHAnsi"/>
                <w:b/>
                <w:bCs/>
                <w:sz w:val="24"/>
                <w:szCs w:val="24"/>
              </w:rPr>
              <w:t>0</w:t>
            </w:r>
            <w:r w:rsidRPr="00EA0A63">
              <w:rPr>
                <w:rFonts w:asciiTheme="majorHAnsi" w:hAnsiTheme="majorHAnsi"/>
                <w:b/>
                <w:bCs/>
                <w:sz w:val="24"/>
                <w:szCs w:val="24"/>
              </w:rPr>
              <w:t xml:space="preserve"> pts.</w:t>
            </w:r>
            <w:r w:rsidRPr="00EA0A63">
              <w:rPr>
                <w:rFonts w:asciiTheme="majorHAnsi" w:hAnsiTheme="majorHAnsi"/>
                <w:bCs/>
                <w:sz w:val="24"/>
                <w:szCs w:val="24"/>
              </w:rPr>
              <w:t xml:space="preserve"> </w:t>
            </w:r>
            <w:r w:rsidRPr="00EA0A63">
              <w:rPr>
                <w:rFonts w:asciiTheme="majorHAnsi" w:hAnsiTheme="majorHAnsi"/>
                <w:b/>
                <w:bCs/>
                <w:sz w:val="24"/>
                <w:szCs w:val="24"/>
              </w:rPr>
              <w:t>(</w:t>
            </w:r>
            <w:r w:rsidR="000D196C" w:rsidRPr="00EA0A63">
              <w:rPr>
                <w:rFonts w:asciiTheme="majorHAnsi" w:hAnsiTheme="majorHAnsi"/>
                <w:b/>
                <w:bCs/>
                <w:sz w:val="24"/>
                <w:szCs w:val="24"/>
              </w:rPr>
              <w:t>2</w:t>
            </w:r>
            <w:r w:rsidR="00BD3672">
              <w:rPr>
                <w:rFonts w:asciiTheme="majorHAnsi" w:hAnsiTheme="majorHAnsi"/>
                <w:b/>
                <w:bCs/>
                <w:sz w:val="24"/>
                <w:szCs w:val="24"/>
              </w:rPr>
              <w:t>4</w:t>
            </w:r>
            <w:r w:rsidRPr="00EA0A63">
              <w:rPr>
                <w:rFonts w:asciiTheme="majorHAnsi" w:hAnsiTheme="majorHAnsi"/>
                <w:b/>
                <w:bCs/>
                <w:sz w:val="24"/>
                <w:szCs w:val="24"/>
              </w:rPr>
              <w:t>%)</w:t>
            </w:r>
          </w:p>
          <w:p w:rsidR="00102092" w:rsidRPr="00EA0A63" w:rsidRDefault="00102092" w:rsidP="00BD3672">
            <w:pPr>
              <w:spacing w:line="240" w:lineRule="auto"/>
              <w:jc w:val="center"/>
              <w:rPr>
                <w:rFonts w:asciiTheme="majorHAnsi" w:hAnsiTheme="majorHAnsi"/>
                <w:bCs/>
                <w:sz w:val="24"/>
                <w:szCs w:val="24"/>
              </w:rPr>
            </w:pPr>
            <w:r w:rsidRPr="00EA0A63">
              <w:rPr>
                <w:rFonts w:asciiTheme="majorHAnsi" w:hAnsiTheme="majorHAnsi"/>
                <w:bCs/>
                <w:sz w:val="24"/>
                <w:szCs w:val="24"/>
              </w:rPr>
              <w:t xml:space="preserve">20 pts. (4%)                  20 pts. (4%)        20 pts. (4%)        20 pts. (4%)        20 pts. (4%)        20 pts. (4%)        </w:t>
            </w:r>
          </w:p>
        </w:tc>
      </w:tr>
      <w:tr w:rsidR="00ED7038" w:rsidRPr="00E55D4F" w:rsidTr="00102092">
        <w:tc>
          <w:tcPr>
            <w:tcW w:w="3600" w:type="dxa"/>
            <w:tcBorders>
              <w:top w:val="single" w:sz="6" w:space="0" w:color="000000"/>
            </w:tcBorders>
            <w:shd w:val="clear" w:color="auto" w:fill="D9D9D9" w:themeFill="background1" w:themeFillShade="D9"/>
          </w:tcPr>
          <w:p w:rsidR="00ED7038" w:rsidRPr="00EA0A63" w:rsidRDefault="00ED7038" w:rsidP="008D374E">
            <w:pPr>
              <w:spacing w:line="240" w:lineRule="auto"/>
              <w:rPr>
                <w:rFonts w:asciiTheme="majorHAnsi" w:hAnsiTheme="majorHAnsi"/>
                <w:b/>
                <w:bCs/>
                <w:sz w:val="24"/>
                <w:szCs w:val="24"/>
              </w:rPr>
            </w:pPr>
            <w:r w:rsidRPr="00EA0A63">
              <w:rPr>
                <w:rFonts w:asciiTheme="majorHAnsi" w:hAnsiTheme="majorHAnsi"/>
                <w:b/>
                <w:bCs/>
                <w:sz w:val="24"/>
                <w:szCs w:val="24"/>
              </w:rPr>
              <w:t>TOTAL</w:t>
            </w:r>
          </w:p>
        </w:tc>
        <w:tc>
          <w:tcPr>
            <w:tcW w:w="3150" w:type="dxa"/>
            <w:tcBorders>
              <w:top w:val="single" w:sz="6" w:space="0" w:color="000000"/>
            </w:tcBorders>
            <w:shd w:val="clear" w:color="auto" w:fill="D9D9D9" w:themeFill="background1" w:themeFillShade="D9"/>
          </w:tcPr>
          <w:p w:rsidR="00ED7038" w:rsidRPr="00EA0A63" w:rsidRDefault="00ED7038" w:rsidP="008D374E">
            <w:pPr>
              <w:spacing w:line="240" w:lineRule="auto"/>
              <w:jc w:val="center"/>
              <w:rPr>
                <w:rFonts w:asciiTheme="majorHAnsi" w:hAnsiTheme="majorHAnsi"/>
                <w:b/>
                <w:bCs/>
                <w:sz w:val="24"/>
                <w:szCs w:val="24"/>
              </w:rPr>
            </w:pPr>
          </w:p>
        </w:tc>
        <w:tc>
          <w:tcPr>
            <w:tcW w:w="2160" w:type="dxa"/>
            <w:tcBorders>
              <w:top w:val="single" w:sz="6" w:space="0" w:color="000000"/>
            </w:tcBorders>
            <w:shd w:val="clear" w:color="auto" w:fill="D9D9D9" w:themeFill="background1" w:themeFillShade="D9"/>
          </w:tcPr>
          <w:p w:rsidR="00ED7038" w:rsidRPr="00EA0A63" w:rsidRDefault="00330315" w:rsidP="008D374E">
            <w:pPr>
              <w:spacing w:line="240" w:lineRule="auto"/>
              <w:jc w:val="center"/>
              <w:rPr>
                <w:rFonts w:asciiTheme="majorHAnsi" w:hAnsiTheme="majorHAnsi"/>
                <w:b/>
                <w:bCs/>
                <w:sz w:val="24"/>
                <w:szCs w:val="24"/>
              </w:rPr>
            </w:pPr>
            <w:r w:rsidRPr="00EA0A63">
              <w:rPr>
                <w:rFonts w:asciiTheme="majorHAnsi" w:hAnsiTheme="majorHAnsi"/>
                <w:b/>
                <w:bCs/>
                <w:sz w:val="24"/>
                <w:szCs w:val="24"/>
              </w:rPr>
              <w:t>500 pts. (</w:t>
            </w:r>
            <w:r w:rsidR="00ED7038" w:rsidRPr="00EA0A63">
              <w:rPr>
                <w:rFonts w:asciiTheme="majorHAnsi" w:hAnsiTheme="majorHAnsi"/>
                <w:b/>
                <w:bCs/>
                <w:sz w:val="24"/>
                <w:szCs w:val="24"/>
              </w:rPr>
              <w:t>100%</w:t>
            </w:r>
            <w:r w:rsidRPr="00EA0A63">
              <w:rPr>
                <w:rFonts w:asciiTheme="majorHAnsi" w:hAnsiTheme="majorHAnsi"/>
                <w:b/>
                <w:bCs/>
                <w:sz w:val="24"/>
                <w:szCs w:val="24"/>
              </w:rPr>
              <w:t>)</w:t>
            </w:r>
          </w:p>
        </w:tc>
      </w:tr>
    </w:tbl>
    <w:p w:rsidR="00ED7038" w:rsidRDefault="00ED7038" w:rsidP="00ED7038">
      <w:pPr>
        <w:rPr>
          <w:b/>
          <w:u w:val="single"/>
        </w:rPr>
      </w:pPr>
    </w:p>
    <w:p w:rsidR="00ED7038" w:rsidRPr="00AB4CEE" w:rsidRDefault="00ED7038" w:rsidP="00ED7038">
      <w:pPr>
        <w:rPr>
          <w:rFonts w:asciiTheme="majorHAnsi" w:hAnsiTheme="majorHAnsi"/>
          <w:b/>
          <w:u w:val="single"/>
        </w:rPr>
      </w:pPr>
      <w:r w:rsidRPr="00AB4CEE">
        <w:rPr>
          <w:rFonts w:asciiTheme="majorHAnsi" w:hAnsiTheme="majorHAnsi"/>
          <w:b/>
          <w:u w:val="single"/>
        </w:rPr>
        <w:t>Grading Scale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1512"/>
        <w:gridCol w:w="2160"/>
      </w:tblGrid>
      <w:tr w:rsidR="00ED7038" w:rsidRPr="00AB4CEE" w:rsidTr="008D374E">
        <w:tc>
          <w:tcPr>
            <w:tcW w:w="1512" w:type="dxa"/>
            <w:tcBorders>
              <w:bottom w:val="single" w:sz="6" w:space="0" w:color="000000"/>
            </w:tcBorders>
            <w:shd w:val="clear" w:color="auto" w:fill="D9D9D9" w:themeFill="background1" w:themeFillShade="D9"/>
          </w:tcPr>
          <w:p w:rsidR="00ED7038" w:rsidRPr="00AB4CEE" w:rsidRDefault="00ED7038" w:rsidP="008D374E">
            <w:pPr>
              <w:jc w:val="center"/>
              <w:rPr>
                <w:rFonts w:asciiTheme="majorHAnsi" w:hAnsiTheme="majorHAnsi"/>
                <w:b/>
              </w:rPr>
            </w:pPr>
            <w:r w:rsidRPr="00AB4CEE">
              <w:rPr>
                <w:rFonts w:asciiTheme="majorHAnsi" w:hAnsiTheme="majorHAnsi"/>
                <w:b/>
              </w:rPr>
              <w:t>Letter Grade</w:t>
            </w:r>
          </w:p>
        </w:tc>
        <w:tc>
          <w:tcPr>
            <w:tcW w:w="2160" w:type="dxa"/>
            <w:tcBorders>
              <w:bottom w:val="single" w:sz="6" w:space="0" w:color="000000"/>
            </w:tcBorders>
            <w:shd w:val="clear" w:color="auto" w:fill="D9D9D9" w:themeFill="background1" w:themeFillShade="D9"/>
          </w:tcPr>
          <w:p w:rsidR="00ED7038" w:rsidRPr="00AB4CEE" w:rsidRDefault="00ED7038" w:rsidP="008D374E">
            <w:pPr>
              <w:jc w:val="center"/>
              <w:rPr>
                <w:rFonts w:asciiTheme="majorHAnsi" w:hAnsiTheme="majorHAnsi"/>
                <w:b/>
              </w:rPr>
            </w:pPr>
            <w:r w:rsidRPr="00AB4CEE">
              <w:rPr>
                <w:rFonts w:asciiTheme="majorHAnsi" w:hAnsiTheme="majorHAnsi"/>
                <w:b/>
              </w:rPr>
              <w:t>Convergent Range</w:t>
            </w:r>
          </w:p>
        </w:tc>
      </w:tr>
      <w:tr w:rsidR="00ED7038" w:rsidRPr="00AB4CEE" w:rsidTr="008D374E">
        <w:trPr>
          <w:trHeight w:val="318"/>
        </w:trPr>
        <w:tc>
          <w:tcPr>
            <w:tcW w:w="1512" w:type="dxa"/>
            <w:shd w:val="clear" w:color="auto" w:fill="auto"/>
          </w:tcPr>
          <w:p w:rsidR="00ED7038" w:rsidRPr="00A527D7" w:rsidRDefault="00ED7038" w:rsidP="008D374E">
            <w:pPr>
              <w:spacing w:line="240" w:lineRule="auto"/>
              <w:jc w:val="center"/>
              <w:rPr>
                <w:rFonts w:asciiTheme="majorHAnsi" w:hAnsiTheme="majorHAnsi"/>
              </w:rPr>
            </w:pPr>
            <w:r w:rsidRPr="00A527D7">
              <w:rPr>
                <w:rFonts w:asciiTheme="majorHAnsi" w:hAnsiTheme="majorHAnsi"/>
              </w:rPr>
              <w:t>A</w:t>
            </w:r>
          </w:p>
        </w:tc>
        <w:tc>
          <w:tcPr>
            <w:tcW w:w="2160" w:type="dxa"/>
            <w:shd w:val="clear" w:color="auto" w:fill="auto"/>
          </w:tcPr>
          <w:p w:rsidR="00ED7038" w:rsidRPr="00A527D7" w:rsidRDefault="00ED7038" w:rsidP="008D374E">
            <w:pPr>
              <w:spacing w:line="240" w:lineRule="auto"/>
              <w:jc w:val="center"/>
              <w:rPr>
                <w:rFonts w:asciiTheme="majorHAnsi" w:hAnsiTheme="majorHAnsi"/>
              </w:rPr>
            </w:pPr>
            <w:r w:rsidRPr="00A527D7">
              <w:rPr>
                <w:rFonts w:asciiTheme="majorHAnsi" w:hAnsiTheme="majorHAnsi"/>
              </w:rPr>
              <w:t>9</w:t>
            </w:r>
            <w:r>
              <w:rPr>
                <w:rFonts w:asciiTheme="majorHAnsi" w:hAnsiTheme="majorHAnsi"/>
              </w:rPr>
              <w:t>0</w:t>
            </w:r>
            <w:r w:rsidR="00330315">
              <w:rPr>
                <w:rFonts w:asciiTheme="majorHAnsi" w:hAnsiTheme="majorHAnsi"/>
              </w:rPr>
              <w:t>%</w:t>
            </w:r>
            <w:r>
              <w:rPr>
                <w:rFonts w:asciiTheme="majorHAnsi" w:hAnsiTheme="majorHAnsi"/>
              </w:rPr>
              <w:t xml:space="preserve"> </w:t>
            </w:r>
            <w:r w:rsidRPr="00A527D7">
              <w:rPr>
                <w:rFonts w:asciiTheme="majorHAnsi" w:hAnsiTheme="majorHAnsi"/>
              </w:rPr>
              <w:t>-</w:t>
            </w:r>
          </w:p>
        </w:tc>
      </w:tr>
      <w:tr w:rsidR="00ED7038" w:rsidRPr="00AB4CEE" w:rsidTr="008D374E">
        <w:tc>
          <w:tcPr>
            <w:tcW w:w="1512"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B</w:t>
            </w:r>
          </w:p>
        </w:tc>
        <w:tc>
          <w:tcPr>
            <w:tcW w:w="2160"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 xml:space="preserve">80 </w:t>
            </w:r>
            <w:r w:rsidR="00330315">
              <w:rPr>
                <w:rFonts w:asciiTheme="majorHAnsi" w:hAnsiTheme="majorHAnsi"/>
              </w:rPr>
              <w:t>–</w:t>
            </w:r>
            <w:r>
              <w:rPr>
                <w:rFonts w:asciiTheme="majorHAnsi" w:hAnsiTheme="majorHAnsi"/>
              </w:rPr>
              <w:t xml:space="preserve"> 89</w:t>
            </w:r>
            <w:r w:rsidR="00330315">
              <w:rPr>
                <w:rFonts w:asciiTheme="majorHAnsi" w:hAnsiTheme="majorHAnsi"/>
              </w:rPr>
              <w:t>%</w:t>
            </w:r>
          </w:p>
        </w:tc>
      </w:tr>
      <w:tr w:rsidR="00ED7038" w:rsidRPr="00AB4CEE" w:rsidTr="008D374E">
        <w:tc>
          <w:tcPr>
            <w:tcW w:w="1512"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C</w:t>
            </w:r>
          </w:p>
        </w:tc>
        <w:tc>
          <w:tcPr>
            <w:tcW w:w="2160"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 xml:space="preserve">70 </w:t>
            </w:r>
            <w:r w:rsidR="00330315">
              <w:rPr>
                <w:rFonts w:asciiTheme="majorHAnsi" w:hAnsiTheme="majorHAnsi"/>
              </w:rPr>
              <w:t>–</w:t>
            </w:r>
            <w:r>
              <w:rPr>
                <w:rFonts w:asciiTheme="majorHAnsi" w:hAnsiTheme="majorHAnsi"/>
              </w:rPr>
              <w:t xml:space="preserve"> 7</w:t>
            </w:r>
            <w:r w:rsidRPr="00A527D7">
              <w:rPr>
                <w:rFonts w:asciiTheme="majorHAnsi" w:hAnsiTheme="majorHAnsi"/>
              </w:rPr>
              <w:t>9</w:t>
            </w:r>
            <w:r w:rsidR="00330315">
              <w:rPr>
                <w:rFonts w:asciiTheme="majorHAnsi" w:hAnsiTheme="majorHAnsi"/>
              </w:rPr>
              <w:t>%</w:t>
            </w:r>
          </w:p>
        </w:tc>
      </w:tr>
      <w:tr w:rsidR="00ED7038" w:rsidRPr="00AB4CEE" w:rsidTr="008D374E">
        <w:tc>
          <w:tcPr>
            <w:tcW w:w="1512"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D</w:t>
            </w:r>
          </w:p>
        </w:tc>
        <w:tc>
          <w:tcPr>
            <w:tcW w:w="2160"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 xml:space="preserve">60 </w:t>
            </w:r>
            <w:r w:rsidR="00330315">
              <w:rPr>
                <w:rFonts w:asciiTheme="majorHAnsi" w:hAnsiTheme="majorHAnsi"/>
              </w:rPr>
              <w:t>–</w:t>
            </w:r>
            <w:r>
              <w:rPr>
                <w:rFonts w:asciiTheme="majorHAnsi" w:hAnsiTheme="majorHAnsi"/>
              </w:rPr>
              <w:t xml:space="preserve"> 69</w:t>
            </w:r>
            <w:r w:rsidR="00330315">
              <w:rPr>
                <w:rFonts w:asciiTheme="majorHAnsi" w:hAnsiTheme="majorHAnsi"/>
              </w:rPr>
              <w:t>%</w:t>
            </w:r>
          </w:p>
        </w:tc>
      </w:tr>
      <w:tr w:rsidR="00ED7038" w:rsidRPr="00AB4CEE" w:rsidTr="008D374E">
        <w:tc>
          <w:tcPr>
            <w:tcW w:w="1512"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F</w:t>
            </w:r>
          </w:p>
        </w:tc>
        <w:tc>
          <w:tcPr>
            <w:tcW w:w="2160" w:type="dxa"/>
            <w:shd w:val="clear" w:color="auto" w:fill="auto"/>
          </w:tcPr>
          <w:p w:rsidR="00ED7038" w:rsidRPr="00A527D7" w:rsidRDefault="00ED7038" w:rsidP="008D374E">
            <w:pPr>
              <w:spacing w:line="240" w:lineRule="auto"/>
              <w:jc w:val="center"/>
              <w:rPr>
                <w:rFonts w:asciiTheme="majorHAnsi" w:hAnsiTheme="majorHAnsi"/>
              </w:rPr>
            </w:pPr>
            <w:r>
              <w:rPr>
                <w:rFonts w:asciiTheme="majorHAnsi" w:hAnsiTheme="majorHAnsi"/>
              </w:rPr>
              <w:t xml:space="preserve">0 </w:t>
            </w:r>
            <w:r w:rsidR="00330315">
              <w:rPr>
                <w:rFonts w:asciiTheme="majorHAnsi" w:hAnsiTheme="majorHAnsi"/>
              </w:rPr>
              <w:t>–</w:t>
            </w:r>
            <w:r>
              <w:rPr>
                <w:rFonts w:asciiTheme="majorHAnsi" w:hAnsiTheme="majorHAnsi"/>
              </w:rPr>
              <w:t xml:space="preserve"> 59</w:t>
            </w:r>
            <w:r w:rsidR="00330315">
              <w:rPr>
                <w:rFonts w:asciiTheme="majorHAnsi" w:hAnsiTheme="majorHAnsi"/>
              </w:rPr>
              <w:t>%</w:t>
            </w:r>
          </w:p>
        </w:tc>
      </w:tr>
    </w:tbl>
    <w:p w:rsidR="00ED7038" w:rsidRDefault="00ED7038" w:rsidP="00ED7038">
      <w:pPr>
        <w:tabs>
          <w:tab w:val="right" w:leader="dot" w:pos="6480"/>
        </w:tabs>
        <w:rPr>
          <w:rFonts w:asciiTheme="majorHAnsi" w:hAnsiTheme="majorHAnsi" w:cstheme="minorHAnsi"/>
          <w:b/>
          <w:sz w:val="24"/>
          <w:szCs w:val="24"/>
          <w:u w:val="single"/>
        </w:rPr>
      </w:pPr>
    </w:p>
    <w:p w:rsidR="00ED7038" w:rsidRPr="00985926" w:rsidRDefault="00ED7038" w:rsidP="00ED7038">
      <w:pPr>
        <w:pStyle w:val="Heading2"/>
        <w:tabs>
          <w:tab w:val="num" w:pos="0"/>
        </w:tabs>
        <w:rPr>
          <w:rFonts w:asciiTheme="majorHAnsi" w:hAnsiTheme="majorHAnsi" w:cs="Times New Roman"/>
          <w:i w:val="0"/>
          <w:sz w:val="24"/>
          <w:szCs w:val="24"/>
        </w:rPr>
      </w:pPr>
      <w:r w:rsidRPr="00985926">
        <w:rPr>
          <w:rFonts w:asciiTheme="majorHAnsi" w:hAnsiTheme="majorHAnsi" w:cs="Times New Roman"/>
          <w:i w:val="0"/>
          <w:sz w:val="24"/>
          <w:szCs w:val="24"/>
        </w:rPr>
        <w:lastRenderedPageBreak/>
        <w:t>COURSE OUTLINE</w:t>
      </w:r>
    </w:p>
    <w:tbl>
      <w:tblPr>
        <w:tblpPr w:leftFromText="180" w:rightFromText="180" w:vertAnchor="text" w:tblpY="1"/>
        <w:tblOverlap w:val="never"/>
        <w:tblW w:w="9721" w:type="dxa"/>
        <w:tblLook w:val="04A0" w:firstRow="1" w:lastRow="0" w:firstColumn="1" w:lastColumn="0" w:noHBand="0" w:noVBand="1"/>
      </w:tblPr>
      <w:tblGrid>
        <w:gridCol w:w="739"/>
        <w:gridCol w:w="1416"/>
        <w:gridCol w:w="3786"/>
        <w:gridCol w:w="3780"/>
      </w:tblGrid>
      <w:tr w:rsidR="00ED7038" w:rsidRPr="00192006" w:rsidTr="00253035">
        <w:trPr>
          <w:trHeight w:val="300"/>
        </w:trPr>
        <w:tc>
          <w:tcPr>
            <w:tcW w:w="739" w:type="dxa"/>
            <w:tcBorders>
              <w:top w:val="single" w:sz="4" w:space="0" w:color="auto"/>
              <w:left w:val="single" w:sz="4" w:space="0" w:color="auto"/>
              <w:bottom w:val="single" w:sz="4" w:space="0" w:color="auto"/>
              <w:right w:val="single" w:sz="4" w:space="0" w:color="auto"/>
            </w:tcBorders>
            <w:shd w:val="clear" w:color="000000" w:fill="D9D9D9"/>
            <w:hideMark/>
          </w:tcPr>
          <w:p w:rsidR="00ED7038" w:rsidRPr="008A560B" w:rsidRDefault="00ED7038" w:rsidP="008D374E">
            <w:pPr>
              <w:spacing w:after="0" w:line="240" w:lineRule="auto"/>
              <w:jc w:val="center"/>
              <w:rPr>
                <w:rFonts w:ascii="Times New Roman" w:eastAsia="Times New Roman" w:hAnsi="Times New Roman" w:cs="Times New Roman"/>
                <w:b/>
                <w:bCs/>
                <w:color w:val="000000"/>
                <w:sz w:val="20"/>
                <w:szCs w:val="20"/>
              </w:rPr>
            </w:pPr>
            <w:r w:rsidRPr="008A560B">
              <w:rPr>
                <w:rFonts w:ascii="Times New Roman" w:eastAsia="Times New Roman" w:hAnsi="Times New Roman" w:cs="Times New Roman"/>
                <w:b/>
                <w:bCs/>
                <w:color w:val="000000"/>
                <w:sz w:val="20"/>
                <w:szCs w:val="20"/>
              </w:rPr>
              <w:t>Week</w:t>
            </w:r>
          </w:p>
        </w:tc>
        <w:tc>
          <w:tcPr>
            <w:tcW w:w="1416" w:type="dxa"/>
            <w:tcBorders>
              <w:top w:val="single" w:sz="4" w:space="0" w:color="auto"/>
              <w:left w:val="nil"/>
              <w:bottom w:val="single" w:sz="4" w:space="0" w:color="auto"/>
              <w:right w:val="single" w:sz="4" w:space="0" w:color="auto"/>
            </w:tcBorders>
            <w:shd w:val="clear" w:color="000000" w:fill="D9D9D9"/>
            <w:hideMark/>
          </w:tcPr>
          <w:p w:rsidR="00ED7038" w:rsidRPr="008A560B" w:rsidRDefault="00ED7038" w:rsidP="008D374E">
            <w:pPr>
              <w:spacing w:after="0" w:line="240" w:lineRule="auto"/>
              <w:jc w:val="center"/>
              <w:rPr>
                <w:rFonts w:ascii="Times New Roman" w:eastAsia="Times New Roman" w:hAnsi="Times New Roman" w:cs="Times New Roman"/>
                <w:b/>
                <w:bCs/>
                <w:color w:val="000000"/>
                <w:sz w:val="20"/>
                <w:szCs w:val="20"/>
              </w:rPr>
            </w:pPr>
            <w:r w:rsidRPr="008A560B">
              <w:rPr>
                <w:rFonts w:ascii="Times New Roman" w:eastAsia="Times New Roman" w:hAnsi="Times New Roman" w:cs="Times New Roman"/>
                <w:b/>
                <w:bCs/>
                <w:color w:val="000000"/>
                <w:sz w:val="20"/>
                <w:szCs w:val="20"/>
              </w:rPr>
              <w:t> </w:t>
            </w:r>
          </w:p>
        </w:tc>
        <w:tc>
          <w:tcPr>
            <w:tcW w:w="3786" w:type="dxa"/>
            <w:tcBorders>
              <w:top w:val="single" w:sz="4" w:space="0" w:color="auto"/>
              <w:left w:val="nil"/>
              <w:bottom w:val="single" w:sz="4" w:space="0" w:color="auto"/>
              <w:right w:val="single" w:sz="4" w:space="0" w:color="auto"/>
            </w:tcBorders>
            <w:shd w:val="clear" w:color="000000" w:fill="D9D9D9"/>
            <w:hideMark/>
          </w:tcPr>
          <w:p w:rsidR="00ED7038" w:rsidRPr="008A560B" w:rsidRDefault="00ED7038" w:rsidP="008D374E">
            <w:pPr>
              <w:spacing w:after="0" w:line="240" w:lineRule="auto"/>
              <w:jc w:val="center"/>
              <w:rPr>
                <w:rFonts w:ascii="Times New Roman" w:eastAsia="Times New Roman" w:hAnsi="Times New Roman" w:cs="Times New Roman"/>
                <w:b/>
                <w:bCs/>
                <w:color w:val="000000"/>
                <w:sz w:val="20"/>
                <w:szCs w:val="20"/>
              </w:rPr>
            </w:pPr>
            <w:r w:rsidRPr="008A560B">
              <w:rPr>
                <w:rFonts w:ascii="Times New Roman" w:eastAsia="Times New Roman" w:hAnsi="Times New Roman" w:cs="Times New Roman"/>
                <w:b/>
                <w:bCs/>
                <w:color w:val="000000"/>
                <w:sz w:val="20"/>
                <w:szCs w:val="20"/>
              </w:rPr>
              <w:t>Topics</w:t>
            </w:r>
          </w:p>
        </w:tc>
        <w:tc>
          <w:tcPr>
            <w:tcW w:w="3780" w:type="dxa"/>
            <w:tcBorders>
              <w:top w:val="single" w:sz="4" w:space="0" w:color="auto"/>
              <w:left w:val="nil"/>
              <w:bottom w:val="single" w:sz="4" w:space="0" w:color="auto"/>
              <w:right w:val="single" w:sz="4" w:space="0" w:color="auto"/>
            </w:tcBorders>
            <w:shd w:val="clear" w:color="000000" w:fill="D9D9D9"/>
            <w:hideMark/>
          </w:tcPr>
          <w:p w:rsidR="00ED7038" w:rsidRPr="008A560B" w:rsidRDefault="00ED7038" w:rsidP="008D374E">
            <w:pPr>
              <w:spacing w:after="0" w:line="240" w:lineRule="auto"/>
              <w:jc w:val="center"/>
              <w:rPr>
                <w:rFonts w:ascii="Times New Roman" w:eastAsia="Times New Roman" w:hAnsi="Times New Roman" w:cs="Times New Roman"/>
                <w:b/>
                <w:bCs/>
                <w:color w:val="000000"/>
                <w:sz w:val="20"/>
                <w:szCs w:val="20"/>
              </w:rPr>
            </w:pPr>
            <w:r w:rsidRPr="008A560B">
              <w:rPr>
                <w:rFonts w:ascii="Times New Roman" w:eastAsia="Times New Roman" w:hAnsi="Times New Roman" w:cs="Times New Roman"/>
                <w:b/>
                <w:bCs/>
                <w:color w:val="000000"/>
                <w:sz w:val="20"/>
                <w:szCs w:val="20"/>
              </w:rPr>
              <w:t>Readings/Assignments</w:t>
            </w:r>
          </w:p>
        </w:tc>
      </w:tr>
      <w:tr w:rsidR="00ED7038" w:rsidRPr="00192006" w:rsidTr="00253035">
        <w:trPr>
          <w:trHeight w:val="75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sz w:val="20"/>
              </w:rPr>
              <w:t>1</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25/27</w:t>
            </w:r>
            <w:r w:rsidR="00ED7038" w:rsidRPr="00253035">
              <w:rPr>
                <w:rFonts w:ascii="Times New Roman" w:eastAsia="Times New Roman" w:hAnsi="Times New Roman" w:cs="Times New Roman"/>
                <w:color w:val="000000"/>
              </w:rPr>
              <w:t>-</w:t>
            </w:r>
            <w:r w:rsidRPr="00253035">
              <w:rPr>
                <w:rFonts w:ascii="Times New Roman" w:eastAsia="Times New Roman" w:hAnsi="Times New Roman" w:cs="Times New Roman"/>
                <w:color w:val="000000"/>
              </w:rPr>
              <w:t>Aug</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ED7038" w:rsidP="008D374E">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color w:val="000000"/>
              </w:rPr>
              <w:t>Introduction</w:t>
            </w:r>
          </w:p>
          <w:p w:rsidR="00ED7038" w:rsidRPr="00253035" w:rsidRDefault="00ED7038" w:rsidP="003D0BC6">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Assignment 1</w:t>
            </w:r>
            <w:r w:rsidR="003D0BC6" w:rsidRPr="00253035">
              <w:rPr>
                <w:rFonts w:ascii="Times New Roman" w:eastAsia="Times New Roman" w:hAnsi="Times New Roman" w:cs="Times New Roman"/>
                <w:b/>
                <w:bCs/>
                <w:i/>
                <w:iCs/>
                <w:color w:val="000000"/>
              </w:rPr>
              <w:t xml:space="preserve"> Basic Industry Knowledge</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ED7038" w:rsidP="008D374E">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w:t>
            </w:r>
            <w:r w:rsidR="00E2696C" w:rsidRPr="00253035">
              <w:rPr>
                <w:rFonts w:ascii="Times New Roman" w:eastAsia="Times New Roman" w:hAnsi="Times New Roman" w:cs="Times New Roman"/>
                <w:color w:val="000000"/>
              </w:rPr>
              <w:t>1</w:t>
            </w:r>
            <w:r w:rsidRPr="00253035">
              <w:rPr>
                <w:rFonts w:ascii="Times New Roman" w:eastAsia="Times New Roman" w:hAnsi="Times New Roman" w:cs="Times New Roman"/>
                <w:color w:val="000000"/>
              </w:rPr>
              <w:t xml:space="preserve">. </w:t>
            </w:r>
            <w:r w:rsidR="00E2696C" w:rsidRPr="00253035">
              <w:rPr>
                <w:rFonts w:ascii="Times New Roman" w:hAnsi="Times New Roman" w:cs="Times New Roman"/>
              </w:rPr>
              <w:t xml:space="preserve"> Introduction to the World of Retailing</w:t>
            </w:r>
            <w:r w:rsidR="00253035" w:rsidRPr="00253035">
              <w:rPr>
                <w:rFonts w:ascii="Times New Roman" w:hAnsi="Times New Roman" w:cs="Times New Roman"/>
              </w:rPr>
              <w:t>, terms and acronyms</w:t>
            </w:r>
          </w:p>
          <w:p w:rsidR="00ED7038" w:rsidRPr="00253035" w:rsidRDefault="00ED7038" w:rsidP="00E2696C">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 xml:space="preserve">Due: </w:t>
            </w:r>
            <w:r w:rsidR="002C3121" w:rsidRPr="00253035">
              <w:rPr>
                <w:rFonts w:ascii="Times New Roman" w:eastAsia="Times New Roman" w:hAnsi="Times New Roman" w:cs="Times New Roman"/>
                <w:b/>
                <w:bCs/>
                <w:i/>
                <w:iCs/>
                <w:color w:val="000000"/>
              </w:rPr>
              <w:t>0</w:t>
            </w:r>
            <w:r w:rsidR="00E2696C" w:rsidRPr="00253035">
              <w:rPr>
                <w:rFonts w:ascii="Times New Roman" w:eastAsia="Times New Roman" w:hAnsi="Times New Roman" w:cs="Times New Roman"/>
                <w:b/>
                <w:bCs/>
                <w:i/>
                <w:iCs/>
                <w:color w:val="000000"/>
              </w:rPr>
              <w:t>9</w:t>
            </w:r>
            <w:r w:rsidRPr="00253035">
              <w:rPr>
                <w:rFonts w:ascii="Times New Roman" w:eastAsia="Times New Roman" w:hAnsi="Times New Roman" w:cs="Times New Roman"/>
                <w:b/>
                <w:bCs/>
                <w:i/>
                <w:iCs/>
                <w:color w:val="000000"/>
              </w:rPr>
              <w:t>/</w:t>
            </w:r>
            <w:r w:rsidR="00E2696C" w:rsidRPr="00253035">
              <w:rPr>
                <w:rFonts w:ascii="Times New Roman" w:eastAsia="Times New Roman" w:hAnsi="Times New Roman" w:cs="Times New Roman"/>
                <w:b/>
                <w:bCs/>
                <w:i/>
                <w:iCs/>
                <w:color w:val="000000"/>
              </w:rPr>
              <w:t>01</w:t>
            </w:r>
            <w:r w:rsidRPr="00253035">
              <w:rPr>
                <w:rFonts w:ascii="Times New Roman" w:eastAsia="Times New Roman" w:hAnsi="Times New Roman" w:cs="Times New Roman"/>
                <w:b/>
                <w:bCs/>
                <w:i/>
                <w:iCs/>
                <w:color w:val="000000"/>
              </w:rPr>
              <w:t xml:space="preserve"> </w:t>
            </w:r>
          </w:p>
        </w:tc>
      </w:tr>
      <w:tr w:rsidR="00ED7038" w:rsidRPr="00192006" w:rsidTr="00253035">
        <w:trPr>
          <w:trHeight w:val="120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2</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0D196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w:t>
            </w:r>
            <w:r w:rsidR="00E91F3C" w:rsidRPr="00253035">
              <w:rPr>
                <w:rFonts w:ascii="Times New Roman" w:eastAsia="Times New Roman" w:hAnsi="Times New Roman" w:cs="Times New Roman"/>
                <w:color w:val="000000"/>
              </w:rPr>
              <w:t xml:space="preserve">/3 </w:t>
            </w:r>
            <w:r w:rsidR="00ED7038" w:rsidRPr="00253035">
              <w:rPr>
                <w:rFonts w:ascii="Times New Roman" w:eastAsia="Times New Roman" w:hAnsi="Times New Roman" w:cs="Times New Roman"/>
                <w:color w:val="000000"/>
              </w:rPr>
              <w:t>-</w:t>
            </w:r>
            <w:r w:rsidR="002C3121" w:rsidRPr="00253035">
              <w:rPr>
                <w:rFonts w:ascii="Times New Roman" w:eastAsia="Times New Roman" w:hAnsi="Times New Roman" w:cs="Times New Roman"/>
                <w:color w:val="000000"/>
              </w:rPr>
              <w:t xml:space="preserve"> </w:t>
            </w:r>
            <w:r w:rsidR="00E91F3C" w:rsidRPr="00253035">
              <w:rPr>
                <w:rFonts w:ascii="Times New Roman" w:eastAsia="Times New Roman" w:hAnsi="Times New Roman" w:cs="Times New Roman"/>
                <w:color w:val="000000"/>
              </w:rPr>
              <w:t>Sep</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E2696C" w:rsidP="008D374E">
            <w:pPr>
              <w:spacing w:after="0" w:line="240" w:lineRule="auto"/>
              <w:rPr>
                <w:rFonts w:ascii="Times New Roman" w:eastAsia="Times New Roman" w:hAnsi="Times New Roman" w:cs="Times New Roman"/>
                <w:color w:val="000000"/>
              </w:rPr>
            </w:pPr>
            <w:r w:rsidRPr="00253035">
              <w:rPr>
                <w:rFonts w:ascii="Times New Roman" w:hAnsi="Times New Roman" w:cs="Times New Roman"/>
              </w:rPr>
              <w:t xml:space="preserve">Retail industry </w:t>
            </w:r>
          </w:p>
          <w:p w:rsidR="00ED7038" w:rsidRPr="00253035" w:rsidRDefault="00ED7038" w:rsidP="008D374E">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i/>
                <w:color w:val="000000"/>
              </w:rPr>
              <w:t>Assignment 2</w:t>
            </w:r>
            <w:r w:rsidR="003D0BC6" w:rsidRPr="00253035">
              <w:rPr>
                <w:rFonts w:ascii="Times New Roman" w:eastAsia="Times New Roman" w:hAnsi="Times New Roman" w:cs="Times New Roman"/>
                <w:b/>
                <w:bCs/>
                <w:i/>
                <w:iCs/>
                <w:color w:val="000000"/>
              </w:rPr>
              <w:t xml:space="preserve"> Category Management History and Processes Module</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021C2B" w:rsidP="003D0BC6">
            <w:pPr>
              <w:tabs>
                <w:tab w:val="left" w:pos="-1440"/>
              </w:tabs>
              <w:rPr>
                <w:rFonts w:ascii="Times New Roman" w:hAnsi="Times New Roman" w:cs="Times New Roman"/>
              </w:rPr>
            </w:pPr>
            <w:proofErr w:type="spellStart"/>
            <w:r w:rsidRPr="00253035">
              <w:rPr>
                <w:rFonts w:ascii="Times New Roman" w:hAnsi="Times New Roman" w:cs="Times New Roman"/>
              </w:rPr>
              <w:t>Ch</w:t>
            </w:r>
            <w:proofErr w:type="spellEnd"/>
            <w:r w:rsidRPr="00253035">
              <w:rPr>
                <w:rFonts w:ascii="Times New Roman" w:hAnsi="Times New Roman" w:cs="Times New Roman"/>
              </w:rPr>
              <w:t xml:space="preserve"> 2.</w:t>
            </w:r>
            <w:r w:rsidR="00281619" w:rsidRPr="00253035">
              <w:rPr>
                <w:rFonts w:ascii="Times New Roman" w:hAnsi="Times New Roman" w:cs="Times New Roman"/>
              </w:rPr>
              <w:t xml:space="preserve"> </w:t>
            </w:r>
            <w:r w:rsidRPr="00253035">
              <w:rPr>
                <w:rFonts w:ascii="Times New Roman" w:hAnsi="Times New Roman" w:cs="Times New Roman"/>
              </w:rPr>
              <w:t>Types of Retailers</w:t>
            </w:r>
            <w:r w:rsidR="00211AF6" w:rsidRPr="00253035">
              <w:rPr>
                <w:rFonts w:ascii="Times New Roman" w:hAnsi="Times New Roman" w:cs="Times New Roman"/>
              </w:rPr>
              <w:t xml:space="preserve"> </w:t>
            </w:r>
            <w:r w:rsidR="003D0BC6" w:rsidRPr="00253035">
              <w:rPr>
                <w:rFonts w:ascii="Times New Roman" w:hAnsi="Times New Roman" w:cs="Times New Roman"/>
              </w:rPr>
              <w:t>and Category Management in the Retail Environment</w:t>
            </w:r>
            <w:r w:rsidR="00211AF6" w:rsidRPr="00253035">
              <w:rPr>
                <w:rFonts w:ascii="Times New Roman" w:hAnsi="Times New Roman" w:cs="Times New Roman"/>
              </w:rPr>
              <w:t xml:space="preserve">             </w:t>
            </w:r>
            <w:r w:rsidR="003D0BC6" w:rsidRPr="00253035">
              <w:rPr>
                <w:rFonts w:ascii="Times New Roman" w:hAnsi="Times New Roman" w:cs="Times New Roman"/>
              </w:rPr>
              <w:t xml:space="preserve">                        </w:t>
            </w:r>
            <w:r w:rsidR="00211AF6" w:rsidRPr="00253035">
              <w:rPr>
                <w:rFonts w:ascii="Times New Roman" w:hAnsi="Times New Roman" w:cs="Times New Roman"/>
              </w:rPr>
              <w:t xml:space="preserve">  </w:t>
            </w:r>
            <w:r w:rsidRPr="00253035">
              <w:rPr>
                <w:rFonts w:ascii="Times New Roman" w:hAnsi="Times New Roman" w:cs="Times New Roman"/>
              </w:rPr>
              <w:t xml:space="preserve"> </w:t>
            </w:r>
            <w:r w:rsidRPr="00253035">
              <w:rPr>
                <w:rFonts w:ascii="Times New Roman" w:eastAsia="Times New Roman" w:hAnsi="Times New Roman" w:cs="Times New Roman"/>
                <w:b/>
                <w:bCs/>
                <w:i/>
                <w:iCs/>
                <w:color w:val="000000"/>
              </w:rPr>
              <w:t>Due: 09/08</w:t>
            </w:r>
          </w:p>
        </w:tc>
      </w:tr>
      <w:tr w:rsidR="00ED7038" w:rsidRPr="00192006" w:rsidTr="00253035">
        <w:trPr>
          <w:trHeight w:val="67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3</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 xml:space="preserve">8/10 </w:t>
            </w:r>
            <w:r w:rsidR="00ED7038" w:rsidRPr="00253035">
              <w:rPr>
                <w:rFonts w:ascii="Times New Roman" w:eastAsia="Times New Roman" w:hAnsi="Times New Roman" w:cs="Times New Roman"/>
                <w:color w:val="000000"/>
              </w:rPr>
              <w:t>-</w:t>
            </w:r>
            <w:r w:rsidR="002C3121" w:rsidRPr="00253035">
              <w:rPr>
                <w:rFonts w:ascii="Times New Roman" w:eastAsia="Times New Roman" w:hAnsi="Times New Roman" w:cs="Times New Roman"/>
                <w:color w:val="000000"/>
              </w:rPr>
              <w:t xml:space="preserve"> </w:t>
            </w:r>
            <w:r w:rsidRPr="00253035">
              <w:rPr>
                <w:rFonts w:ascii="Times New Roman" w:eastAsia="Times New Roman" w:hAnsi="Times New Roman" w:cs="Times New Roman"/>
                <w:color w:val="000000"/>
              </w:rPr>
              <w:t>Sep</w:t>
            </w:r>
          </w:p>
        </w:tc>
        <w:tc>
          <w:tcPr>
            <w:tcW w:w="3786" w:type="dxa"/>
            <w:tcBorders>
              <w:top w:val="nil"/>
              <w:left w:val="nil"/>
              <w:bottom w:val="single" w:sz="4" w:space="0" w:color="auto"/>
              <w:right w:val="single" w:sz="4" w:space="0" w:color="auto"/>
            </w:tcBorders>
            <w:shd w:val="clear" w:color="auto" w:fill="auto"/>
            <w:hideMark/>
          </w:tcPr>
          <w:p w:rsidR="00253035" w:rsidRDefault="00253035" w:rsidP="00021C2B">
            <w:pPr>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Cs/>
                <w:iCs/>
                <w:color w:val="000000"/>
              </w:rPr>
              <w:t xml:space="preserve">                                                             </w:t>
            </w:r>
            <w:r w:rsidR="00211AF6" w:rsidRPr="00253035">
              <w:rPr>
                <w:rFonts w:ascii="Times New Roman" w:eastAsia="Times New Roman" w:hAnsi="Times New Roman" w:cs="Times New Roman"/>
                <w:bCs/>
                <w:iCs/>
                <w:color w:val="000000"/>
              </w:rPr>
              <w:t>Multichannel Retailing</w:t>
            </w:r>
            <w:r w:rsidR="00211AF6" w:rsidRPr="00253035">
              <w:rPr>
                <w:rFonts w:ascii="Times New Roman" w:eastAsia="Times New Roman" w:hAnsi="Times New Roman" w:cs="Times New Roman"/>
                <w:b/>
                <w:bCs/>
                <w:i/>
                <w:iCs/>
                <w:color w:val="000000"/>
              </w:rPr>
              <w:t xml:space="preserve"> </w:t>
            </w:r>
          </w:p>
          <w:p w:rsidR="00ED7038" w:rsidRPr="00253035" w:rsidRDefault="00ED7038" w:rsidP="00021C2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Assignment 3</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211AF6" w:rsidP="00973D51">
            <w:pPr>
              <w:tabs>
                <w:tab w:val="left" w:pos="-1440"/>
              </w:tabs>
              <w:rPr>
                <w:rFonts w:ascii="Times New Roman" w:eastAsia="Times New Roman" w:hAnsi="Times New Roman" w:cs="Times New Roman"/>
                <w:b/>
                <w:bCs/>
                <w:i/>
                <w:iCs/>
                <w:color w:val="000000"/>
              </w:rPr>
            </w:pPr>
            <w:proofErr w:type="spellStart"/>
            <w:r w:rsidRPr="00253035">
              <w:rPr>
                <w:rFonts w:ascii="Times New Roman" w:hAnsi="Times New Roman" w:cs="Times New Roman"/>
              </w:rPr>
              <w:t>Ch</w:t>
            </w:r>
            <w:proofErr w:type="spellEnd"/>
            <w:r w:rsidRPr="00253035">
              <w:rPr>
                <w:rFonts w:ascii="Times New Roman" w:hAnsi="Times New Roman" w:cs="Times New Roman"/>
              </w:rPr>
              <w:t xml:space="preserve"> 3.</w:t>
            </w:r>
            <w:r w:rsidR="00281619" w:rsidRPr="00253035">
              <w:rPr>
                <w:rFonts w:ascii="Times New Roman" w:hAnsi="Times New Roman" w:cs="Times New Roman"/>
              </w:rPr>
              <w:t xml:space="preserve"> </w:t>
            </w:r>
            <w:r w:rsidRPr="00253035">
              <w:rPr>
                <w:rFonts w:ascii="Times New Roman" w:hAnsi="Times New Roman" w:cs="Times New Roman"/>
              </w:rPr>
              <w:t>Multichannel Retailing</w:t>
            </w:r>
            <w:r w:rsidR="00281619" w:rsidRPr="00253035">
              <w:rPr>
                <w:rFonts w:ascii="Times New Roman" w:hAnsi="Times New Roman" w:cs="Times New Roman"/>
              </w:rPr>
              <w:t xml:space="preserve"> </w:t>
            </w:r>
            <w:r w:rsidR="00253035" w:rsidRPr="00253035">
              <w:rPr>
                <w:rFonts w:ascii="Times New Roman" w:hAnsi="Times New Roman" w:cs="Times New Roman"/>
              </w:rPr>
              <w:t>changing dynamics and trends</w:t>
            </w:r>
            <w:r w:rsidR="00253035">
              <w:rPr>
                <w:rFonts w:ascii="Times New Roman" w:eastAsia="Times New Roman" w:hAnsi="Times New Roman" w:cs="Times New Roman"/>
                <w:b/>
                <w:bCs/>
                <w:i/>
                <w:iCs/>
                <w:color w:val="000000"/>
              </w:rPr>
              <w:t xml:space="preserve">                            </w:t>
            </w:r>
            <w:r w:rsidR="00021C2B" w:rsidRPr="00253035">
              <w:rPr>
                <w:rFonts w:ascii="Times New Roman" w:eastAsia="Times New Roman" w:hAnsi="Times New Roman" w:cs="Times New Roman"/>
                <w:b/>
                <w:bCs/>
                <w:i/>
                <w:iCs/>
                <w:color w:val="000000"/>
              </w:rPr>
              <w:t>Due: 09/</w:t>
            </w:r>
            <w:r w:rsidR="00973D51" w:rsidRPr="00253035">
              <w:rPr>
                <w:rFonts w:ascii="Times New Roman" w:eastAsia="Times New Roman" w:hAnsi="Times New Roman" w:cs="Times New Roman"/>
                <w:b/>
                <w:bCs/>
                <w:i/>
                <w:iCs/>
                <w:color w:val="000000"/>
              </w:rPr>
              <w:t>15</w:t>
            </w:r>
          </w:p>
        </w:tc>
      </w:tr>
      <w:tr w:rsidR="00ED7038" w:rsidRPr="00192006" w:rsidTr="00253035">
        <w:trPr>
          <w:trHeight w:val="43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4</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15/17 - Sep</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211AF6" w:rsidP="00281619">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Cs/>
                <w:iCs/>
                <w:color w:val="000000"/>
              </w:rPr>
              <w:t xml:space="preserve">Customer Behavior </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211AF6" w:rsidP="00281619">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bCs/>
                <w:iCs/>
                <w:color w:val="000000"/>
              </w:rPr>
              <w:t>Ch</w:t>
            </w:r>
            <w:proofErr w:type="spellEnd"/>
            <w:r w:rsidRPr="00253035">
              <w:rPr>
                <w:rFonts w:ascii="Times New Roman" w:eastAsia="Times New Roman" w:hAnsi="Times New Roman" w:cs="Times New Roman"/>
                <w:bCs/>
                <w:iCs/>
                <w:color w:val="000000"/>
              </w:rPr>
              <w:t xml:space="preserve"> 4. Customer Buying Behavior</w:t>
            </w:r>
            <w:r w:rsidRPr="00253035">
              <w:rPr>
                <w:rFonts w:ascii="Times New Roman" w:eastAsia="Times New Roman" w:hAnsi="Times New Roman" w:cs="Times New Roman"/>
                <w:b/>
                <w:bCs/>
                <w:i/>
                <w:iCs/>
                <w:color w:val="000000"/>
              </w:rPr>
              <w:t xml:space="preserve"> </w:t>
            </w:r>
            <w:r w:rsidR="00253035" w:rsidRPr="00253035">
              <w:rPr>
                <w:rFonts w:ascii="Times New Roman" w:eastAsia="Times New Roman" w:hAnsi="Times New Roman" w:cs="Times New Roman"/>
                <w:bCs/>
                <w:iCs/>
                <w:color w:val="000000"/>
              </w:rPr>
              <w:t>including current trends and data</w:t>
            </w:r>
            <w:r w:rsidRPr="00253035">
              <w:rPr>
                <w:rFonts w:ascii="Times New Roman" w:eastAsia="Times New Roman" w:hAnsi="Times New Roman" w:cs="Times New Roman"/>
                <w:b/>
                <w:bCs/>
                <w:i/>
                <w:iCs/>
                <w:color w:val="000000"/>
              </w:rPr>
              <w:t xml:space="preserve">     </w:t>
            </w:r>
          </w:p>
        </w:tc>
      </w:tr>
      <w:tr w:rsidR="00ED7038" w:rsidRPr="00192006" w:rsidTr="00253035">
        <w:trPr>
          <w:trHeight w:val="63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5</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22/24 - Sep</w:t>
            </w:r>
          </w:p>
        </w:tc>
        <w:tc>
          <w:tcPr>
            <w:tcW w:w="3786" w:type="dxa"/>
            <w:tcBorders>
              <w:top w:val="nil"/>
              <w:left w:val="nil"/>
              <w:bottom w:val="single" w:sz="4" w:space="0" w:color="auto"/>
              <w:right w:val="single" w:sz="4" w:space="0" w:color="auto"/>
            </w:tcBorders>
            <w:shd w:val="clear" w:color="auto" w:fill="auto"/>
            <w:hideMark/>
          </w:tcPr>
          <w:p w:rsidR="00211AF6" w:rsidRPr="00253035" w:rsidRDefault="00211AF6" w:rsidP="00211AF6">
            <w:pPr>
              <w:spacing w:after="0" w:line="240" w:lineRule="auto"/>
              <w:rPr>
                <w:rFonts w:ascii="Times New Roman" w:eastAsia="Times New Roman" w:hAnsi="Times New Roman" w:cs="Times New Roman"/>
                <w:b/>
                <w:bCs/>
                <w:i/>
                <w:iCs/>
                <w:color w:val="000000"/>
              </w:rPr>
            </w:pPr>
            <w:r w:rsidRPr="00253035">
              <w:rPr>
                <w:rFonts w:ascii="Times New Roman" w:eastAsia="Times New Roman" w:hAnsi="Times New Roman" w:cs="Times New Roman"/>
                <w:color w:val="000000"/>
              </w:rPr>
              <w:t xml:space="preserve">Customer Service </w:t>
            </w:r>
            <w:r w:rsidRPr="00253035">
              <w:rPr>
                <w:rFonts w:ascii="Times New Roman" w:eastAsia="Times New Roman" w:hAnsi="Times New Roman" w:cs="Times New Roman"/>
                <w:b/>
                <w:bCs/>
                <w:i/>
                <w:iCs/>
                <w:color w:val="000000"/>
              </w:rPr>
              <w:t xml:space="preserve">                    </w:t>
            </w:r>
          </w:p>
          <w:p w:rsidR="00ED7038" w:rsidRPr="00253035" w:rsidRDefault="0032071E" w:rsidP="00281619">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 xml:space="preserve">Assignment </w:t>
            </w:r>
            <w:r w:rsidR="00281619" w:rsidRPr="00253035">
              <w:rPr>
                <w:rFonts w:ascii="Times New Roman" w:eastAsia="Times New Roman" w:hAnsi="Times New Roman" w:cs="Times New Roman"/>
                <w:b/>
                <w:bCs/>
                <w:i/>
                <w:iCs/>
                <w:color w:val="000000"/>
              </w:rPr>
              <w:t>4</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211AF6" w:rsidP="00973D51">
            <w:pPr>
              <w:tabs>
                <w:tab w:val="left" w:pos="-1440"/>
              </w:tabs>
              <w:rPr>
                <w:rFonts w:ascii="Times New Roman" w:hAnsi="Times New Roman" w:cs="Times New Roman"/>
              </w:rPr>
            </w:pPr>
            <w:r w:rsidRPr="00253035">
              <w:rPr>
                <w:rFonts w:ascii="Times New Roman" w:eastAsia="Times New Roman" w:hAnsi="Times New Roman" w:cs="Times New Roman"/>
                <w:b/>
                <w:bCs/>
                <w:i/>
                <w:iCs/>
                <w:color w:val="000000"/>
              </w:rPr>
              <w:t xml:space="preserve"> </w:t>
            </w: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18. </w:t>
            </w:r>
            <w:r w:rsidR="00253035">
              <w:rPr>
                <w:rFonts w:ascii="Times New Roman" w:hAnsi="Times New Roman" w:cs="Times New Roman"/>
              </w:rPr>
              <w:t xml:space="preserve">Customer Service – Examining the competitive landscape       </w:t>
            </w:r>
            <w:r w:rsidRPr="00253035">
              <w:rPr>
                <w:rFonts w:ascii="Times New Roman" w:hAnsi="Times New Roman" w:cs="Times New Roman"/>
              </w:rPr>
              <w:t xml:space="preserve">           </w:t>
            </w:r>
            <w:r w:rsidRPr="00253035">
              <w:rPr>
                <w:rFonts w:ascii="Times New Roman" w:eastAsia="Times New Roman" w:hAnsi="Times New Roman" w:cs="Times New Roman"/>
                <w:b/>
                <w:bCs/>
                <w:i/>
                <w:iCs/>
                <w:color w:val="000000"/>
              </w:rPr>
              <w:t xml:space="preserve">   </w:t>
            </w:r>
            <w:r w:rsidR="0032071E" w:rsidRPr="00253035">
              <w:rPr>
                <w:rFonts w:ascii="Times New Roman" w:eastAsia="Times New Roman" w:hAnsi="Times New Roman" w:cs="Times New Roman"/>
                <w:b/>
                <w:bCs/>
                <w:i/>
                <w:iCs/>
                <w:color w:val="000000"/>
              </w:rPr>
              <w:t xml:space="preserve">Due: </w:t>
            </w:r>
            <w:r w:rsidR="00021C2B" w:rsidRPr="00253035">
              <w:rPr>
                <w:rFonts w:ascii="Times New Roman" w:eastAsia="Times New Roman" w:hAnsi="Times New Roman" w:cs="Times New Roman"/>
                <w:b/>
                <w:bCs/>
                <w:i/>
                <w:iCs/>
                <w:color w:val="000000"/>
              </w:rPr>
              <w:t>09</w:t>
            </w:r>
            <w:r w:rsidR="0032071E" w:rsidRPr="00253035">
              <w:rPr>
                <w:rFonts w:ascii="Times New Roman" w:eastAsia="Times New Roman" w:hAnsi="Times New Roman" w:cs="Times New Roman"/>
                <w:b/>
                <w:bCs/>
                <w:i/>
                <w:iCs/>
                <w:color w:val="000000"/>
              </w:rPr>
              <w:t>/</w:t>
            </w:r>
            <w:r w:rsidR="00021C2B" w:rsidRPr="00253035">
              <w:rPr>
                <w:rFonts w:ascii="Times New Roman" w:eastAsia="Times New Roman" w:hAnsi="Times New Roman" w:cs="Times New Roman"/>
                <w:b/>
                <w:bCs/>
                <w:i/>
                <w:iCs/>
                <w:color w:val="000000"/>
              </w:rPr>
              <w:t>2</w:t>
            </w:r>
            <w:r w:rsidR="00973D51" w:rsidRPr="00253035">
              <w:rPr>
                <w:rFonts w:ascii="Times New Roman" w:eastAsia="Times New Roman" w:hAnsi="Times New Roman" w:cs="Times New Roman"/>
                <w:b/>
                <w:bCs/>
                <w:i/>
                <w:iCs/>
                <w:color w:val="000000"/>
              </w:rPr>
              <w:t>9</w:t>
            </w:r>
            <w:bookmarkStart w:id="0" w:name="_GoBack"/>
            <w:bookmarkEnd w:id="0"/>
          </w:p>
        </w:tc>
      </w:tr>
      <w:tr w:rsidR="00ED7038" w:rsidRPr="00192006" w:rsidTr="00253035">
        <w:trPr>
          <w:trHeight w:val="57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6</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29 Sep/ 01 Oct</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281619" w:rsidP="00211AF6">
            <w:pPr>
              <w:spacing w:after="0" w:line="240" w:lineRule="auto"/>
              <w:rPr>
                <w:rFonts w:ascii="Times New Roman" w:eastAsia="Times New Roman" w:hAnsi="Times New Roman" w:cs="Times New Roman"/>
                <w:b/>
                <w:bCs/>
                <w:color w:val="000000"/>
              </w:rPr>
            </w:pPr>
            <w:r w:rsidRPr="00253035">
              <w:rPr>
                <w:rFonts w:ascii="Times New Roman" w:eastAsia="Times New Roman" w:hAnsi="Times New Roman" w:cs="Times New Roman"/>
                <w:bCs/>
                <w:color w:val="000000"/>
              </w:rPr>
              <w:t>Customer Relationship</w:t>
            </w:r>
            <w:r w:rsidRPr="00253035">
              <w:rPr>
                <w:rFonts w:ascii="Times New Roman" w:eastAsia="Times New Roman" w:hAnsi="Times New Roman" w:cs="Times New Roman"/>
                <w:b/>
                <w:bCs/>
                <w:color w:val="000000"/>
              </w:rPr>
              <w:t xml:space="preserve">   </w:t>
            </w:r>
            <w:r w:rsidR="00253035">
              <w:rPr>
                <w:rFonts w:ascii="Times New Roman" w:eastAsia="Times New Roman" w:hAnsi="Times New Roman" w:cs="Times New Roman"/>
                <w:b/>
                <w:bCs/>
                <w:color w:val="000000"/>
              </w:rPr>
              <w:t xml:space="preserve">                 </w:t>
            </w:r>
            <w:r w:rsidRPr="00253035">
              <w:rPr>
                <w:rFonts w:ascii="Times New Roman" w:eastAsia="Times New Roman" w:hAnsi="Times New Roman" w:cs="Times New Roman"/>
                <w:b/>
                <w:bCs/>
                <w:color w:val="000000"/>
              </w:rPr>
              <w:t xml:space="preserve">     </w:t>
            </w:r>
            <w:r w:rsidR="0032071E" w:rsidRPr="00253035">
              <w:rPr>
                <w:rFonts w:ascii="Times New Roman" w:eastAsia="Times New Roman" w:hAnsi="Times New Roman" w:cs="Times New Roman"/>
                <w:b/>
                <w:bCs/>
                <w:color w:val="000000"/>
              </w:rPr>
              <w:t xml:space="preserve">Exam </w:t>
            </w:r>
            <w:r w:rsidR="00ED7038" w:rsidRPr="00253035">
              <w:rPr>
                <w:rFonts w:ascii="Times New Roman" w:eastAsia="Times New Roman" w:hAnsi="Times New Roman" w:cs="Times New Roman"/>
                <w:b/>
                <w:bCs/>
                <w:color w:val="000000"/>
              </w:rPr>
              <w:t xml:space="preserve">I: Chapters </w:t>
            </w:r>
            <w:r w:rsidR="00211AF6" w:rsidRPr="00253035">
              <w:rPr>
                <w:rFonts w:ascii="Times New Roman" w:eastAsia="Times New Roman" w:hAnsi="Times New Roman" w:cs="Times New Roman"/>
                <w:b/>
                <w:bCs/>
                <w:color w:val="000000"/>
              </w:rPr>
              <w:t>1,2,3,4,18</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281619" w:rsidP="00281619">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color w:val="000000"/>
              </w:rPr>
              <w:t xml:space="preserve">Ch. 11. Customer Relationship Mgt. </w:t>
            </w:r>
            <w:r w:rsidR="0032071E" w:rsidRPr="00253035">
              <w:rPr>
                <w:rFonts w:ascii="Times New Roman" w:eastAsia="Times New Roman" w:hAnsi="Times New Roman" w:cs="Times New Roman"/>
                <w:b/>
                <w:i/>
                <w:color w:val="000000"/>
              </w:rPr>
              <w:t xml:space="preserve">Due </w:t>
            </w:r>
            <w:r w:rsidR="00211AF6" w:rsidRPr="00253035">
              <w:rPr>
                <w:rFonts w:ascii="Times New Roman" w:eastAsia="Times New Roman" w:hAnsi="Times New Roman" w:cs="Times New Roman"/>
                <w:b/>
                <w:i/>
                <w:color w:val="000000"/>
              </w:rPr>
              <w:t>10/01</w:t>
            </w:r>
          </w:p>
        </w:tc>
      </w:tr>
      <w:tr w:rsidR="00ED7038" w:rsidRPr="00192006" w:rsidTr="00253035">
        <w:trPr>
          <w:trHeight w:val="66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7</w:t>
            </w:r>
          </w:p>
        </w:tc>
        <w:tc>
          <w:tcPr>
            <w:tcW w:w="1416" w:type="dxa"/>
            <w:tcBorders>
              <w:top w:val="nil"/>
              <w:left w:val="nil"/>
              <w:bottom w:val="single" w:sz="4" w:space="0" w:color="auto"/>
              <w:right w:val="single" w:sz="4" w:space="0" w:color="auto"/>
            </w:tcBorders>
            <w:shd w:val="clear" w:color="auto" w:fill="auto"/>
            <w:noWrap/>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6/8 - Oct</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281619" w:rsidP="003D0BC6">
            <w:pPr>
              <w:spacing w:after="0" w:line="240" w:lineRule="auto"/>
              <w:rPr>
                <w:rFonts w:ascii="Times New Roman" w:eastAsia="Times New Roman" w:hAnsi="Times New Roman" w:cs="Times New Roman"/>
                <w:color w:val="000000"/>
              </w:rPr>
            </w:pPr>
            <w:r w:rsidRPr="00253035">
              <w:rPr>
                <w:rFonts w:ascii="Times New Roman" w:hAnsi="Times New Roman" w:cs="Times New Roman"/>
              </w:rPr>
              <w:t xml:space="preserve">Store Management        </w:t>
            </w:r>
            <w:r w:rsidRPr="00253035">
              <w:rPr>
                <w:rFonts w:ascii="Times New Roman" w:eastAsia="Times New Roman" w:hAnsi="Times New Roman" w:cs="Times New Roman"/>
                <w:b/>
                <w:bCs/>
                <w:i/>
                <w:iCs/>
                <w:color w:val="000000"/>
              </w:rPr>
              <w:t xml:space="preserve">               </w:t>
            </w:r>
            <w:r w:rsidR="00ED7038" w:rsidRPr="00253035">
              <w:rPr>
                <w:rFonts w:ascii="Times New Roman" w:eastAsia="Times New Roman" w:hAnsi="Times New Roman" w:cs="Times New Roman"/>
                <w:b/>
                <w:bCs/>
                <w:i/>
                <w:iCs/>
                <w:color w:val="000000"/>
              </w:rPr>
              <w:t xml:space="preserve">Assignment </w:t>
            </w:r>
            <w:r w:rsidR="003D0BC6" w:rsidRPr="00253035">
              <w:rPr>
                <w:rFonts w:ascii="Times New Roman" w:eastAsia="Times New Roman" w:hAnsi="Times New Roman" w:cs="Times New Roman"/>
                <w:b/>
                <w:bCs/>
                <w:i/>
                <w:iCs/>
                <w:color w:val="000000"/>
              </w:rPr>
              <w:t>5</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281619" w:rsidP="00973D51">
            <w:pPr>
              <w:spacing w:after="0" w:line="240" w:lineRule="auto"/>
              <w:rPr>
                <w:rFonts w:ascii="Times New Roman" w:eastAsia="Times New Roman" w:hAnsi="Times New Roman" w:cs="Times New Roman"/>
                <w:color w:val="000000"/>
              </w:rPr>
            </w:pPr>
            <w:proofErr w:type="spellStart"/>
            <w:r w:rsidRPr="00253035">
              <w:rPr>
                <w:rFonts w:ascii="Times New Roman" w:hAnsi="Times New Roman" w:cs="Times New Roman"/>
              </w:rPr>
              <w:t>Ch</w:t>
            </w:r>
            <w:proofErr w:type="spellEnd"/>
            <w:r w:rsidRPr="00253035">
              <w:rPr>
                <w:rFonts w:ascii="Times New Roman" w:hAnsi="Times New Roman" w:cs="Times New Roman"/>
              </w:rPr>
              <w:t xml:space="preserve"> 16.- Managing the Store            </w:t>
            </w:r>
            <w:r w:rsidRPr="00253035">
              <w:rPr>
                <w:rFonts w:ascii="Times New Roman" w:eastAsia="Times New Roman" w:hAnsi="Times New Roman" w:cs="Times New Roman"/>
                <w:b/>
                <w:bCs/>
                <w:i/>
                <w:iCs/>
                <w:color w:val="000000"/>
              </w:rPr>
              <w:t xml:space="preserve">    </w:t>
            </w:r>
            <w:r w:rsidR="00ED7038" w:rsidRPr="00253035">
              <w:rPr>
                <w:rFonts w:ascii="Times New Roman" w:eastAsia="Times New Roman" w:hAnsi="Times New Roman" w:cs="Times New Roman"/>
                <w:b/>
                <w:bCs/>
                <w:i/>
                <w:iCs/>
                <w:color w:val="000000"/>
              </w:rPr>
              <w:t xml:space="preserve">Due: </w:t>
            </w:r>
            <w:r w:rsidR="00973D51" w:rsidRPr="00253035">
              <w:rPr>
                <w:rFonts w:ascii="Times New Roman" w:eastAsia="Times New Roman" w:hAnsi="Times New Roman" w:cs="Times New Roman"/>
                <w:b/>
                <w:bCs/>
                <w:i/>
                <w:iCs/>
                <w:color w:val="000000"/>
              </w:rPr>
              <w:t>10</w:t>
            </w:r>
            <w:r w:rsidR="00ED7038" w:rsidRPr="00253035">
              <w:rPr>
                <w:rFonts w:ascii="Times New Roman" w:eastAsia="Times New Roman" w:hAnsi="Times New Roman" w:cs="Times New Roman"/>
                <w:b/>
                <w:bCs/>
                <w:i/>
                <w:iCs/>
                <w:color w:val="000000"/>
              </w:rPr>
              <w:t>/</w:t>
            </w:r>
            <w:r w:rsidR="00973D51" w:rsidRPr="00253035">
              <w:rPr>
                <w:rFonts w:ascii="Times New Roman" w:eastAsia="Times New Roman" w:hAnsi="Times New Roman" w:cs="Times New Roman"/>
                <w:b/>
                <w:bCs/>
                <w:i/>
                <w:iCs/>
                <w:color w:val="000000"/>
              </w:rPr>
              <w:t>13</w:t>
            </w:r>
            <w:r w:rsidR="00ED7038" w:rsidRPr="00253035">
              <w:rPr>
                <w:rFonts w:ascii="Times New Roman" w:eastAsia="Times New Roman" w:hAnsi="Times New Roman" w:cs="Times New Roman"/>
                <w:b/>
                <w:bCs/>
                <w:i/>
                <w:iCs/>
                <w:color w:val="000000"/>
              </w:rPr>
              <w:t xml:space="preserve"> </w:t>
            </w:r>
          </w:p>
        </w:tc>
      </w:tr>
      <w:tr w:rsidR="00ED7038" w:rsidRPr="00192006" w:rsidTr="00253035">
        <w:trPr>
          <w:trHeight w:val="36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8</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13/15 - Oct</w:t>
            </w:r>
          </w:p>
        </w:tc>
        <w:tc>
          <w:tcPr>
            <w:tcW w:w="3786" w:type="dxa"/>
            <w:tcBorders>
              <w:top w:val="nil"/>
              <w:left w:val="nil"/>
              <w:bottom w:val="single" w:sz="4" w:space="0" w:color="auto"/>
              <w:right w:val="single" w:sz="4" w:space="0" w:color="auto"/>
            </w:tcBorders>
            <w:shd w:val="clear" w:color="auto" w:fill="auto"/>
          </w:tcPr>
          <w:p w:rsidR="00ED7038" w:rsidRPr="00253035" w:rsidRDefault="00281619" w:rsidP="00281619">
            <w:pPr>
              <w:spacing w:after="0" w:line="240" w:lineRule="auto"/>
              <w:rPr>
                <w:rFonts w:ascii="Times New Roman" w:eastAsia="Times New Roman" w:hAnsi="Times New Roman" w:cs="Times New Roman"/>
                <w:color w:val="000000"/>
              </w:rPr>
            </w:pPr>
            <w:r w:rsidRPr="00253035">
              <w:rPr>
                <w:rFonts w:ascii="Times New Roman" w:hAnsi="Times New Roman" w:cs="Times New Roman"/>
              </w:rPr>
              <w:t xml:space="preserve">Retail strategy        </w:t>
            </w:r>
            <w:r w:rsidRPr="00253035">
              <w:rPr>
                <w:rFonts w:ascii="Times New Roman" w:eastAsia="Times New Roman" w:hAnsi="Times New Roman" w:cs="Times New Roman"/>
                <w:b/>
                <w:bCs/>
                <w:i/>
                <w:iCs/>
                <w:color w:val="000000"/>
              </w:rPr>
              <w:t xml:space="preserve">               </w:t>
            </w:r>
          </w:p>
        </w:tc>
        <w:tc>
          <w:tcPr>
            <w:tcW w:w="3780" w:type="dxa"/>
            <w:tcBorders>
              <w:top w:val="nil"/>
              <w:left w:val="nil"/>
              <w:bottom w:val="single" w:sz="4" w:space="0" w:color="auto"/>
              <w:right w:val="single" w:sz="4" w:space="0" w:color="auto"/>
            </w:tcBorders>
            <w:shd w:val="clear" w:color="auto" w:fill="auto"/>
          </w:tcPr>
          <w:p w:rsidR="00ED7038" w:rsidRPr="00253035" w:rsidRDefault="00281619" w:rsidP="00281619">
            <w:pPr>
              <w:spacing w:after="0" w:line="240" w:lineRule="auto"/>
              <w:rPr>
                <w:rFonts w:ascii="Times New Roman" w:eastAsia="Times New Roman" w:hAnsi="Times New Roman" w:cs="Times New Roman"/>
                <w:color w:val="000000"/>
              </w:rPr>
            </w:pPr>
            <w:proofErr w:type="spellStart"/>
            <w:r w:rsidRPr="00253035">
              <w:rPr>
                <w:rFonts w:ascii="Times New Roman" w:hAnsi="Times New Roman" w:cs="Times New Roman"/>
              </w:rPr>
              <w:t>Ch</w:t>
            </w:r>
            <w:proofErr w:type="spellEnd"/>
            <w:r w:rsidRPr="00253035">
              <w:rPr>
                <w:rFonts w:ascii="Times New Roman" w:hAnsi="Times New Roman" w:cs="Times New Roman"/>
              </w:rPr>
              <w:t xml:space="preserve"> 5.- Retail Market Strategy </w:t>
            </w:r>
            <w:r w:rsidR="00253035" w:rsidRPr="00253035">
              <w:rPr>
                <w:rFonts w:ascii="Times New Roman" w:hAnsi="Times New Roman" w:cs="Times New Roman"/>
              </w:rPr>
              <w:t>in depth review of Go to Market</w:t>
            </w:r>
            <w:r w:rsidRPr="00253035">
              <w:rPr>
                <w:rFonts w:ascii="Times New Roman" w:hAnsi="Times New Roman" w:cs="Times New Roman"/>
              </w:rPr>
              <w:t xml:space="preserve">           </w:t>
            </w:r>
            <w:r w:rsidRPr="00253035">
              <w:rPr>
                <w:rFonts w:ascii="Times New Roman" w:eastAsia="Times New Roman" w:hAnsi="Times New Roman" w:cs="Times New Roman"/>
                <w:b/>
                <w:bCs/>
                <w:i/>
                <w:iCs/>
                <w:color w:val="000000"/>
              </w:rPr>
              <w:t xml:space="preserve">    </w:t>
            </w:r>
          </w:p>
        </w:tc>
      </w:tr>
      <w:tr w:rsidR="00281619" w:rsidRPr="00192006" w:rsidTr="00253035">
        <w:trPr>
          <w:trHeight w:val="38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281619" w:rsidRPr="008A560B" w:rsidRDefault="00281619" w:rsidP="00281619">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9</w:t>
            </w:r>
          </w:p>
        </w:tc>
        <w:tc>
          <w:tcPr>
            <w:tcW w:w="1416" w:type="dxa"/>
            <w:tcBorders>
              <w:top w:val="nil"/>
              <w:left w:val="nil"/>
              <w:bottom w:val="single" w:sz="4" w:space="0" w:color="auto"/>
              <w:right w:val="single" w:sz="4" w:space="0" w:color="auto"/>
            </w:tcBorders>
            <w:shd w:val="clear" w:color="auto" w:fill="auto"/>
            <w:vAlign w:val="center"/>
            <w:hideMark/>
          </w:tcPr>
          <w:p w:rsidR="00281619" w:rsidRPr="00253035" w:rsidRDefault="00281619" w:rsidP="00281619">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20/22 - Oct</w:t>
            </w:r>
          </w:p>
        </w:tc>
        <w:tc>
          <w:tcPr>
            <w:tcW w:w="3786" w:type="dxa"/>
            <w:tcBorders>
              <w:top w:val="nil"/>
              <w:left w:val="nil"/>
              <w:bottom w:val="single" w:sz="4" w:space="0" w:color="auto"/>
              <w:right w:val="single" w:sz="4" w:space="0" w:color="auto"/>
            </w:tcBorders>
            <w:shd w:val="clear" w:color="auto" w:fill="auto"/>
            <w:hideMark/>
          </w:tcPr>
          <w:p w:rsidR="00281619" w:rsidRPr="00253035" w:rsidRDefault="00281619" w:rsidP="00281619">
            <w:pPr>
              <w:spacing w:after="0" w:line="240" w:lineRule="auto"/>
              <w:rPr>
                <w:rFonts w:ascii="Times New Roman" w:eastAsia="Times New Roman" w:hAnsi="Times New Roman" w:cs="Times New Roman"/>
                <w:b/>
                <w:bCs/>
                <w:i/>
                <w:iCs/>
                <w:color w:val="000000"/>
              </w:rPr>
            </w:pPr>
            <w:r w:rsidRPr="00253035">
              <w:rPr>
                <w:rFonts w:ascii="Times New Roman" w:hAnsi="Times New Roman" w:cs="Times New Roman"/>
              </w:rPr>
              <w:t xml:space="preserve">Retail </w:t>
            </w:r>
            <w:r w:rsidR="00973D51" w:rsidRPr="00253035">
              <w:rPr>
                <w:rFonts w:ascii="Times New Roman" w:hAnsi="Times New Roman" w:cs="Times New Roman"/>
              </w:rPr>
              <w:t>Locations</w:t>
            </w:r>
            <w:r w:rsidRPr="00253035">
              <w:rPr>
                <w:rFonts w:ascii="Times New Roman" w:eastAsia="Times New Roman" w:hAnsi="Times New Roman" w:cs="Times New Roman"/>
                <w:b/>
                <w:bCs/>
                <w:i/>
                <w:iCs/>
                <w:color w:val="000000"/>
              </w:rPr>
              <w:t xml:space="preserve"> </w:t>
            </w:r>
          </w:p>
          <w:p w:rsidR="00281619"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Assignment 6</w:t>
            </w:r>
          </w:p>
        </w:tc>
        <w:tc>
          <w:tcPr>
            <w:tcW w:w="3780" w:type="dxa"/>
            <w:tcBorders>
              <w:top w:val="nil"/>
              <w:left w:val="nil"/>
              <w:bottom w:val="single" w:sz="4" w:space="0" w:color="auto"/>
              <w:right w:val="single" w:sz="4" w:space="0" w:color="auto"/>
            </w:tcBorders>
            <w:shd w:val="clear" w:color="auto" w:fill="auto"/>
            <w:hideMark/>
          </w:tcPr>
          <w:p w:rsidR="00281619" w:rsidRPr="00253035" w:rsidRDefault="00281619" w:rsidP="008A560B">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w:t>
            </w:r>
            <w:r w:rsidRPr="00253035">
              <w:rPr>
                <w:rFonts w:ascii="Times New Roman" w:hAnsi="Times New Roman" w:cs="Times New Roman"/>
              </w:rPr>
              <w:t xml:space="preserve">7.- </w:t>
            </w:r>
            <w:r w:rsidR="00973D51" w:rsidRPr="00253035">
              <w:rPr>
                <w:rFonts w:ascii="Times New Roman" w:hAnsi="Times New Roman" w:cs="Times New Roman"/>
              </w:rPr>
              <w:t>Retail Locations</w:t>
            </w:r>
            <w:r w:rsidRPr="00253035">
              <w:rPr>
                <w:rFonts w:ascii="Times New Roman" w:eastAsia="Times New Roman" w:hAnsi="Times New Roman" w:cs="Times New Roman"/>
                <w:b/>
                <w:i/>
                <w:color w:val="000000"/>
              </w:rPr>
              <w:t xml:space="preserve">        </w:t>
            </w:r>
            <w:r w:rsidR="008A560B" w:rsidRPr="00253035">
              <w:rPr>
                <w:rFonts w:ascii="Times New Roman" w:eastAsia="Times New Roman" w:hAnsi="Times New Roman" w:cs="Times New Roman"/>
                <w:b/>
                <w:bCs/>
                <w:i/>
                <w:iCs/>
                <w:color w:val="000000"/>
              </w:rPr>
              <w:t xml:space="preserve">                   Due: 10/27</w:t>
            </w:r>
            <w:r w:rsidRPr="00253035">
              <w:rPr>
                <w:rFonts w:ascii="Times New Roman" w:eastAsia="Times New Roman" w:hAnsi="Times New Roman" w:cs="Times New Roman"/>
                <w:b/>
                <w:i/>
                <w:color w:val="000000"/>
              </w:rPr>
              <w:t xml:space="preserve">                 </w:t>
            </w:r>
          </w:p>
        </w:tc>
      </w:tr>
      <w:tr w:rsidR="00281619" w:rsidRPr="00192006" w:rsidTr="00253035">
        <w:trPr>
          <w:trHeight w:val="33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281619" w:rsidRPr="008A560B" w:rsidRDefault="00281619" w:rsidP="00281619">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10</w:t>
            </w:r>
          </w:p>
        </w:tc>
        <w:tc>
          <w:tcPr>
            <w:tcW w:w="1416" w:type="dxa"/>
            <w:tcBorders>
              <w:top w:val="nil"/>
              <w:left w:val="nil"/>
              <w:bottom w:val="single" w:sz="4" w:space="0" w:color="auto"/>
              <w:right w:val="single" w:sz="4" w:space="0" w:color="auto"/>
            </w:tcBorders>
            <w:shd w:val="clear" w:color="auto" w:fill="auto"/>
            <w:vAlign w:val="center"/>
            <w:hideMark/>
          </w:tcPr>
          <w:p w:rsidR="00281619" w:rsidRPr="00253035" w:rsidRDefault="00281619" w:rsidP="00281619">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27/29 - Oct</w:t>
            </w:r>
          </w:p>
        </w:tc>
        <w:tc>
          <w:tcPr>
            <w:tcW w:w="3786" w:type="dxa"/>
            <w:tcBorders>
              <w:top w:val="nil"/>
              <w:left w:val="nil"/>
              <w:bottom w:val="single" w:sz="4" w:space="0" w:color="auto"/>
              <w:right w:val="single" w:sz="4" w:space="0" w:color="auto"/>
            </w:tcBorders>
            <w:shd w:val="clear" w:color="auto" w:fill="auto"/>
            <w:hideMark/>
          </w:tcPr>
          <w:p w:rsidR="00973D51" w:rsidRPr="00253035" w:rsidRDefault="00973D51" w:rsidP="00973D51">
            <w:pPr>
              <w:spacing w:after="0" w:line="240" w:lineRule="auto"/>
              <w:rPr>
                <w:rFonts w:ascii="Times New Roman" w:eastAsia="Times New Roman" w:hAnsi="Times New Roman" w:cs="Times New Roman"/>
                <w:b/>
                <w:bCs/>
                <w:i/>
                <w:iCs/>
                <w:color w:val="000000"/>
              </w:rPr>
            </w:pPr>
            <w:r w:rsidRPr="00253035">
              <w:rPr>
                <w:rFonts w:ascii="Times New Roman" w:eastAsia="Times New Roman" w:hAnsi="Times New Roman" w:cs="Times New Roman"/>
                <w:color w:val="000000"/>
              </w:rPr>
              <w:t>Information Systems</w:t>
            </w:r>
            <w:r w:rsidRPr="00253035">
              <w:rPr>
                <w:rFonts w:ascii="Times New Roman" w:eastAsia="Times New Roman" w:hAnsi="Times New Roman" w:cs="Times New Roman"/>
                <w:b/>
                <w:bCs/>
                <w:color w:val="000000"/>
              </w:rPr>
              <w:t xml:space="preserve">                                         </w:t>
            </w:r>
            <w:r w:rsidRPr="00253035">
              <w:rPr>
                <w:rFonts w:ascii="Times New Roman" w:eastAsia="Times New Roman" w:hAnsi="Times New Roman" w:cs="Times New Roman"/>
                <w:b/>
                <w:bCs/>
                <w:i/>
                <w:iCs/>
                <w:color w:val="000000"/>
              </w:rPr>
              <w:t xml:space="preserve">         </w:t>
            </w:r>
          </w:p>
          <w:p w:rsidR="00281619" w:rsidRPr="00253035" w:rsidRDefault="008A560B" w:rsidP="00973D51">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color w:val="000000"/>
              </w:rPr>
              <w:t xml:space="preserve">                                                       </w:t>
            </w:r>
            <w:r w:rsidR="00BD3672" w:rsidRPr="00253035">
              <w:rPr>
                <w:rFonts w:ascii="Times New Roman" w:eastAsia="Times New Roman" w:hAnsi="Times New Roman" w:cs="Times New Roman"/>
                <w:b/>
                <w:bCs/>
                <w:color w:val="000000"/>
              </w:rPr>
              <w:t xml:space="preserve">Exam II: Chapters </w:t>
            </w:r>
            <w:r w:rsidR="00973D51" w:rsidRPr="00253035">
              <w:rPr>
                <w:rFonts w:ascii="Times New Roman" w:eastAsia="Times New Roman" w:hAnsi="Times New Roman" w:cs="Times New Roman"/>
                <w:b/>
                <w:bCs/>
                <w:color w:val="000000"/>
              </w:rPr>
              <w:t>5,7,11,16</w:t>
            </w:r>
          </w:p>
        </w:tc>
        <w:tc>
          <w:tcPr>
            <w:tcW w:w="3780" w:type="dxa"/>
            <w:tcBorders>
              <w:top w:val="nil"/>
              <w:left w:val="nil"/>
              <w:bottom w:val="single" w:sz="4" w:space="0" w:color="auto"/>
              <w:right w:val="single" w:sz="4" w:space="0" w:color="auto"/>
            </w:tcBorders>
            <w:shd w:val="clear" w:color="auto" w:fill="auto"/>
            <w:hideMark/>
          </w:tcPr>
          <w:p w:rsidR="00281619" w:rsidRPr="00253035" w:rsidRDefault="00281619" w:rsidP="00BD3672">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10. –</w:t>
            </w:r>
            <w:r w:rsidR="003D0BC6" w:rsidRPr="00253035">
              <w:rPr>
                <w:rFonts w:ascii="Times New Roman" w:eastAsia="Times New Roman" w:hAnsi="Times New Roman" w:cs="Times New Roman"/>
                <w:color w:val="000000"/>
              </w:rPr>
              <w:t xml:space="preserve"> Information</w:t>
            </w:r>
            <w:r w:rsidRPr="00253035">
              <w:rPr>
                <w:rFonts w:ascii="Times New Roman" w:eastAsia="Times New Roman" w:hAnsi="Times New Roman" w:cs="Times New Roman"/>
                <w:color w:val="000000"/>
              </w:rPr>
              <w:t xml:space="preserve"> Systems and Supply Chain</w:t>
            </w:r>
            <w:r w:rsidRPr="00253035">
              <w:rPr>
                <w:rFonts w:ascii="Times New Roman" w:eastAsia="Times New Roman" w:hAnsi="Times New Roman" w:cs="Times New Roman"/>
                <w:b/>
                <w:color w:val="000000"/>
              </w:rPr>
              <w:t xml:space="preserve">   </w:t>
            </w:r>
            <w:r w:rsidR="00253035">
              <w:rPr>
                <w:rFonts w:ascii="Times New Roman" w:eastAsia="Times New Roman" w:hAnsi="Times New Roman" w:cs="Times New Roman"/>
                <w:b/>
                <w:color w:val="000000"/>
              </w:rPr>
              <w:t xml:space="preserve">  </w:t>
            </w:r>
            <w:r w:rsidRPr="00253035">
              <w:rPr>
                <w:rFonts w:ascii="Times New Roman" w:eastAsia="Times New Roman" w:hAnsi="Times New Roman" w:cs="Times New Roman"/>
                <w:b/>
                <w:color w:val="000000"/>
              </w:rPr>
              <w:t xml:space="preserve">                               </w:t>
            </w:r>
            <w:r w:rsidRPr="00253035">
              <w:rPr>
                <w:rFonts w:ascii="Times New Roman" w:eastAsia="Times New Roman" w:hAnsi="Times New Roman" w:cs="Times New Roman"/>
                <w:b/>
                <w:i/>
                <w:color w:val="000000"/>
              </w:rPr>
              <w:t>Due: 10/2</w:t>
            </w:r>
            <w:r w:rsidR="00BD3672" w:rsidRPr="00253035">
              <w:rPr>
                <w:rFonts w:ascii="Times New Roman" w:eastAsia="Times New Roman" w:hAnsi="Times New Roman" w:cs="Times New Roman"/>
                <w:b/>
                <w:i/>
                <w:color w:val="000000"/>
              </w:rPr>
              <w:t>9</w:t>
            </w:r>
          </w:p>
        </w:tc>
      </w:tr>
      <w:tr w:rsidR="00ED7038" w:rsidRPr="00192006" w:rsidTr="00253035">
        <w:trPr>
          <w:trHeight w:val="57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11</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91F3C" w:rsidP="00E91F3C">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3/5 - Nov</w:t>
            </w:r>
          </w:p>
        </w:tc>
        <w:tc>
          <w:tcPr>
            <w:tcW w:w="3786" w:type="dxa"/>
            <w:tcBorders>
              <w:top w:val="nil"/>
              <w:left w:val="nil"/>
              <w:bottom w:val="single" w:sz="4" w:space="0" w:color="auto"/>
              <w:right w:val="single" w:sz="4" w:space="0" w:color="auto"/>
            </w:tcBorders>
            <w:shd w:val="clear" w:color="auto" w:fill="auto"/>
            <w:hideMark/>
          </w:tcPr>
          <w:p w:rsidR="008A560B"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color w:val="000000"/>
              </w:rPr>
              <w:t>Merchandise Planning</w:t>
            </w:r>
          </w:p>
          <w:p w:rsidR="00ED7038"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Assignment 7 Category Management Assortment Analysis</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8A560B" w:rsidP="008A560B">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12. Managing the Merchandise Planning Process Category Management Integration       </w:t>
            </w:r>
            <w:r w:rsidRPr="00253035">
              <w:rPr>
                <w:rFonts w:ascii="Times New Roman" w:eastAsia="Times New Roman" w:hAnsi="Times New Roman" w:cs="Times New Roman"/>
                <w:b/>
                <w:i/>
                <w:color w:val="000000"/>
              </w:rPr>
              <w:t xml:space="preserve">                        Due 11/10</w:t>
            </w:r>
            <w:r w:rsidRPr="00253035">
              <w:rPr>
                <w:rFonts w:ascii="Times New Roman" w:eastAsia="Times New Roman" w:hAnsi="Times New Roman" w:cs="Times New Roman"/>
                <w:color w:val="000000"/>
              </w:rPr>
              <w:t xml:space="preserve">        </w:t>
            </w:r>
          </w:p>
        </w:tc>
      </w:tr>
      <w:tr w:rsidR="00ED7038" w:rsidRPr="00192006" w:rsidTr="00253035">
        <w:trPr>
          <w:trHeight w:val="778"/>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12</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E4FCB" w:rsidP="003D0BC6">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10</w:t>
            </w:r>
            <w:r w:rsidR="00E91F3C" w:rsidRPr="00253035">
              <w:rPr>
                <w:rFonts w:ascii="Times New Roman" w:eastAsia="Times New Roman" w:hAnsi="Times New Roman" w:cs="Times New Roman"/>
                <w:color w:val="000000"/>
              </w:rPr>
              <w:t>/</w:t>
            </w:r>
            <w:r w:rsidR="003D0BC6" w:rsidRPr="00253035">
              <w:rPr>
                <w:rFonts w:ascii="Times New Roman" w:eastAsia="Times New Roman" w:hAnsi="Times New Roman" w:cs="Times New Roman"/>
                <w:color w:val="000000"/>
              </w:rPr>
              <w:t>12</w:t>
            </w:r>
            <w:r w:rsidR="00E91F3C" w:rsidRPr="00253035">
              <w:rPr>
                <w:rFonts w:ascii="Times New Roman" w:eastAsia="Times New Roman" w:hAnsi="Times New Roman" w:cs="Times New Roman"/>
                <w:color w:val="000000"/>
              </w:rPr>
              <w:t xml:space="preserve"> - Nov</w:t>
            </w:r>
          </w:p>
        </w:tc>
        <w:tc>
          <w:tcPr>
            <w:tcW w:w="3786" w:type="dxa"/>
            <w:tcBorders>
              <w:top w:val="nil"/>
              <w:left w:val="nil"/>
              <w:bottom w:val="single" w:sz="4" w:space="0" w:color="auto"/>
              <w:right w:val="single" w:sz="4" w:space="0" w:color="auto"/>
            </w:tcBorders>
            <w:shd w:val="clear" w:color="auto" w:fill="auto"/>
            <w:hideMark/>
          </w:tcPr>
          <w:p w:rsidR="008A560B"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color w:val="000000"/>
              </w:rPr>
              <w:t>Retail Pricing</w:t>
            </w:r>
          </w:p>
          <w:p w:rsidR="008A560B"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bCs/>
                <w:i/>
                <w:iCs/>
                <w:color w:val="000000"/>
              </w:rPr>
              <w:t xml:space="preserve">Assignment 8 Category Management Pricing Analysis </w:t>
            </w:r>
          </w:p>
          <w:p w:rsidR="00ED7038" w:rsidRPr="00253035" w:rsidRDefault="00ED7038" w:rsidP="00973D51">
            <w:pPr>
              <w:spacing w:after="0" w:line="240" w:lineRule="auto"/>
              <w:rPr>
                <w:rFonts w:ascii="Times New Roman" w:eastAsia="Times New Roman" w:hAnsi="Times New Roman" w:cs="Times New Roman"/>
                <w:color w:val="000000"/>
              </w:rPr>
            </w:pPr>
          </w:p>
        </w:tc>
        <w:tc>
          <w:tcPr>
            <w:tcW w:w="3780" w:type="dxa"/>
            <w:tcBorders>
              <w:top w:val="nil"/>
              <w:left w:val="nil"/>
              <w:bottom w:val="single" w:sz="4" w:space="0" w:color="auto"/>
              <w:right w:val="single" w:sz="4" w:space="0" w:color="auto"/>
            </w:tcBorders>
            <w:shd w:val="clear" w:color="auto" w:fill="auto"/>
            <w:hideMark/>
          </w:tcPr>
          <w:p w:rsidR="008A560B" w:rsidRPr="00253035" w:rsidRDefault="008A560B" w:rsidP="008A560B">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14. Retail Pricing and Category Management Information Processing                                                                              </w:t>
            </w:r>
          </w:p>
          <w:p w:rsidR="00ED7038" w:rsidRPr="00253035" w:rsidRDefault="008A560B" w:rsidP="008A560B">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b/>
                <w:i/>
                <w:color w:val="000000"/>
              </w:rPr>
              <w:t>Due 11/17</w:t>
            </w:r>
            <w:r w:rsidRPr="00253035">
              <w:rPr>
                <w:rFonts w:ascii="Times New Roman" w:eastAsia="Times New Roman" w:hAnsi="Times New Roman" w:cs="Times New Roman"/>
                <w:color w:val="000000"/>
              </w:rPr>
              <w:t xml:space="preserve">        </w:t>
            </w:r>
          </w:p>
        </w:tc>
      </w:tr>
      <w:tr w:rsidR="00ED7038" w:rsidRPr="00192006" w:rsidTr="00253035">
        <w:trPr>
          <w:trHeight w:val="6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13</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E4FCB" w:rsidP="003D0BC6">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17</w:t>
            </w:r>
            <w:r w:rsidR="00E91F3C" w:rsidRPr="00253035">
              <w:rPr>
                <w:rFonts w:ascii="Times New Roman" w:eastAsia="Times New Roman" w:hAnsi="Times New Roman" w:cs="Times New Roman"/>
                <w:color w:val="000000"/>
              </w:rPr>
              <w:t>/</w:t>
            </w:r>
            <w:r w:rsidR="003D0BC6" w:rsidRPr="00253035">
              <w:rPr>
                <w:rFonts w:ascii="Times New Roman" w:eastAsia="Times New Roman" w:hAnsi="Times New Roman" w:cs="Times New Roman"/>
                <w:color w:val="000000"/>
              </w:rPr>
              <w:t>19</w:t>
            </w:r>
            <w:r w:rsidR="00E91F3C" w:rsidRPr="00253035">
              <w:rPr>
                <w:rFonts w:ascii="Times New Roman" w:eastAsia="Times New Roman" w:hAnsi="Times New Roman" w:cs="Times New Roman"/>
                <w:color w:val="000000"/>
              </w:rPr>
              <w:t xml:space="preserve"> - Nov</w:t>
            </w:r>
          </w:p>
        </w:tc>
        <w:tc>
          <w:tcPr>
            <w:tcW w:w="3786" w:type="dxa"/>
            <w:tcBorders>
              <w:top w:val="nil"/>
              <w:left w:val="nil"/>
              <w:bottom w:val="single" w:sz="4" w:space="0" w:color="auto"/>
              <w:right w:val="single" w:sz="4" w:space="0" w:color="auto"/>
            </w:tcBorders>
            <w:shd w:val="clear" w:color="auto" w:fill="auto"/>
            <w:hideMark/>
          </w:tcPr>
          <w:p w:rsidR="00ED7038" w:rsidRPr="00253035" w:rsidRDefault="00973D51" w:rsidP="00BD3672">
            <w:pPr>
              <w:spacing w:after="0" w:line="240" w:lineRule="auto"/>
              <w:rPr>
                <w:rFonts w:ascii="Times New Roman" w:eastAsia="Times New Roman" w:hAnsi="Times New Roman" w:cs="Times New Roman"/>
                <w:color w:val="000000"/>
              </w:rPr>
            </w:pPr>
            <w:r w:rsidRPr="00253035">
              <w:rPr>
                <w:rFonts w:ascii="Times New Roman" w:eastAsia="Times New Roman" w:hAnsi="Times New Roman" w:cs="Times New Roman"/>
                <w:color w:val="000000"/>
              </w:rPr>
              <w:t>Buying Merchandise</w:t>
            </w:r>
            <w:r w:rsidRPr="00253035">
              <w:rPr>
                <w:rFonts w:ascii="Times New Roman" w:eastAsia="Times New Roman" w:hAnsi="Times New Roman" w:cs="Times New Roman"/>
                <w:b/>
                <w:bCs/>
                <w:i/>
                <w:iCs/>
                <w:color w:val="000000"/>
              </w:rPr>
              <w:t xml:space="preserve">                 </w:t>
            </w:r>
            <w:r w:rsidR="00253035">
              <w:rPr>
                <w:rFonts w:ascii="Times New Roman" w:eastAsia="Times New Roman" w:hAnsi="Times New Roman" w:cs="Times New Roman"/>
                <w:b/>
                <w:bCs/>
                <w:i/>
                <w:iCs/>
                <w:color w:val="000000"/>
              </w:rPr>
              <w:t xml:space="preserve">      </w:t>
            </w:r>
            <w:r w:rsidRPr="00253035">
              <w:rPr>
                <w:rFonts w:ascii="Times New Roman" w:eastAsia="Times New Roman" w:hAnsi="Times New Roman" w:cs="Times New Roman"/>
                <w:b/>
                <w:bCs/>
                <w:i/>
                <w:iCs/>
                <w:color w:val="000000"/>
              </w:rPr>
              <w:t xml:space="preserve"> Final Project Turn-in</w:t>
            </w:r>
          </w:p>
        </w:tc>
        <w:tc>
          <w:tcPr>
            <w:tcW w:w="3780" w:type="dxa"/>
            <w:tcBorders>
              <w:top w:val="nil"/>
              <w:left w:val="nil"/>
              <w:bottom w:val="single" w:sz="4" w:space="0" w:color="auto"/>
              <w:right w:val="single" w:sz="4" w:space="0" w:color="auto"/>
            </w:tcBorders>
            <w:shd w:val="clear" w:color="auto" w:fill="auto"/>
            <w:hideMark/>
          </w:tcPr>
          <w:p w:rsidR="00ED7038" w:rsidRPr="00253035" w:rsidRDefault="00973D51" w:rsidP="00973D51">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13. Buying Merchandise </w:t>
            </w:r>
            <w:r w:rsidRPr="00253035">
              <w:rPr>
                <w:rFonts w:ascii="Times New Roman" w:eastAsia="Times New Roman" w:hAnsi="Times New Roman" w:cs="Times New Roman"/>
                <w:b/>
                <w:i/>
                <w:color w:val="000000"/>
              </w:rPr>
              <w:t xml:space="preserve">                      </w:t>
            </w:r>
            <w:r w:rsidR="00ED7038" w:rsidRPr="00253035">
              <w:rPr>
                <w:rFonts w:ascii="Times New Roman" w:eastAsia="Times New Roman" w:hAnsi="Times New Roman" w:cs="Times New Roman"/>
                <w:b/>
                <w:bCs/>
                <w:i/>
                <w:iCs/>
                <w:color w:val="000000"/>
              </w:rPr>
              <w:t xml:space="preserve">Due: </w:t>
            </w:r>
            <w:r w:rsidR="003D0BC6" w:rsidRPr="00253035">
              <w:rPr>
                <w:rFonts w:ascii="Times New Roman" w:eastAsia="Times New Roman" w:hAnsi="Times New Roman" w:cs="Times New Roman"/>
                <w:b/>
                <w:bCs/>
                <w:i/>
                <w:iCs/>
                <w:color w:val="000000"/>
              </w:rPr>
              <w:t>1</w:t>
            </w:r>
            <w:r w:rsidRPr="00253035">
              <w:rPr>
                <w:rFonts w:ascii="Times New Roman" w:eastAsia="Times New Roman" w:hAnsi="Times New Roman" w:cs="Times New Roman"/>
                <w:b/>
                <w:bCs/>
                <w:i/>
                <w:iCs/>
                <w:color w:val="000000"/>
              </w:rPr>
              <w:t>1</w:t>
            </w:r>
            <w:r w:rsidR="003D0BC6" w:rsidRPr="00253035">
              <w:rPr>
                <w:rFonts w:ascii="Times New Roman" w:eastAsia="Times New Roman" w:hAnsi="Times New Roman" w:cs="Times New Roman"/>
                <w:b/>
                <w:bCs/>
                <w:i/>
                <w:iCs/>
                <w:color w:val="000000"/>
              </w:rPr>
              <w:t>/19</w:t>
            </w:r>
          </w:p>
        </w:tc>
      </w:tr>
      <w:tr w:rsidR="00ED7038" w:rsidRPr="00192006" w:rsidTr="00253035">
        <w:trPr>
          <w:trHeight w:val="6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14</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E4FCB" w:rsidP="00EE4FCB">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23/28 - Nov</w:t>
            </w:r>
          </w:p>
        </w:tc>
        <w:tc>
          <w:tcPr>
            <w:tcW w:w="3786" w:type="dxa"/>
            <w:tcBorders>
              <w:top w:val="nil"/>
              <w:left w:val="nil"/>
              <w:bottom w:val="single" w:sz="4" w:space="0" w:color="auto"/>
              <w:right w:val="single" w:sz="4" w:space="0" w:color="auto"/>
            </w:tcBorders>
            <w:shd w:val="clear" w:color="auto" w:fill="auto"/>
            <w:vAlign w:val="center"/>
            <w:hideMark/>
          </w:tcPr>
          <w:p w:rsidR="00ED7038" w:rsidRPr="00253035" w:rsidRDefault="00EE4FCB" w:rsidP="00EE4FCB">
            <w:pPr>
              <w:spacing w:after="0" w:line="240" w:lineRule="auto"/>
              <w:jc w:val="center"/>
              <w:rPr>
                <w:rFonts w:ascii="Times New Roman" w:eastAsia="Times New Roman" w:hAnsi="Times New Roman" w:cs="Times New Roman"/>
                <w:b/>
                <w:color w:val="000000"/>
              </w:rPr>
            </w:pPr>
            <w:r w:rsidRPr="00253035">
              <w:rPr>
                <w:rFonts w:ascii="Times New Roman" w:eastAsia="Times New Roman" w:hAnsi="Times New Roman" w:cs="Times New Roman"/>
                <w:b/>
                <w:color w:val="000000"/>
              </w:rPr>
              <w:t>Thanksgiving Break</w:t>
            </w:r>
          </w:p>
          <w:p w:rsidR="00EE4FCB" w:rsidRPr="00253035" w:rsidRDefault="00EE4FCB" w:rsidP="00EE4FCB">
            <w:pPr>
              <w:spacing w:after="0" w:line="240" w:lineRule="auto"/>
              <w:jc w:val="center"/>
              <w:rPr>
                <w:rFonts w:ascii="Times New Roman" w:eastAsia="Times New Roman" w:hAnsi="Times New Roman" w:cs="Times New Roman"/>
                <w:b/>
                <w:color w:val="000000"/>
              </w:rPr>
            </w:pPr>
          </w:p>
        </w:tc>
        <w:tc>
          <w:tcPr>
            <w:tcW w:w="3780" w:type="dxa"/>
            <w:tcBorders>
              <w:top w:val="nil"/>
              <w:left w:val="nil"/>
              <w:bottom w:val="single" w:sz="4" w:space="0" w:color="auto"/>
              <w:right w:val="single" w:sz="4" w:space="0" w:color="auto"/>
            </w:tcBorders>
            <w:shd w:val="clear" w:color="auto" w:fill="auto"/>
            <w:vAlign w:val="bottom"/>
            <w:hideMark/>
          </w:tcPr>
          <w:p w:rsidR="00EE4FCB" w:rsidRPr="00253035" w:rsidRDefault="00EE4FCB" w:rsidP="00EE4FCB">
            <w:pPr>
              <w:spacing w:after="0" w:line="240" w:lineRule="auto"/>
              <w:jc w:val="center"/>
              <w:rPr>
                <w:rFonts w:ascii="Times New Roman" w:eastAsia="Times New Roman" w:hAnsi="Times New Roman" w:cs="Times New Roman"/>
                <w:b/>
                <w:color w:val="000000"/>
              </w:rPr>
            </w:pPr>
            <w:r w:rsidRPr="00253035">
              <w:rPr>
                <w:rFonts w:ascii="Times New Roman" w:eastAsia="Times New Roman" w:hAnsi="Times New Roman" w:cs="Times New Roman"/>
                <w:b/>
                <w:color w:val="000000"/>
              </w:rPr>
              <w:t>Thanksgiving Break</w:t>
            </w:r>
          </w:p>
          <w:p w:rsidR="00EE4FCB" w:rsidRPr="00253035" w:rsidRDefault="00EE4FCB" w:rsidP="00EE4FCB">
            <w:pPr>
              <w:spacing w:after="0" w:line="240" w:lineRule="auto"/>
              <w:jc w:val="center"/>
              <w:rPr>
                <w:rFonts w:ascii="Times New Roman" w:eastAsia="Times New Roman" w:hAnsi="Times New Roman" w:cs="Times New Roman"/>
                <w:b/>
                <w:color w:val="000000"/>
              </w:rPr>
            </w:pPr>
          </w:p>
        </w:tc>
      </w:tr>
      <w:tr w:rsidR="00ED7038" w:rsidRPr="00192006" w:rsidTr="00253035">
        <w:trPr>
          <w:trHeight w:val="38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15</w:t>
            </w:r>
          </w:p>
        </w:tc>
        <w:tc>
          <w:tcPr>
            <w:tcW w:w="1416" w:type="dxa"/>
            <w:tcBorders>
              <w:top w:val="nil"/>
              <w:left w:val="nil"/>
              <w:bottom w:val="single" w:sz="4" w:space="0" w:color="auto"/>
              <w:right w:val="single" w:sz="4" w:space="0" w:color="auto"/>
            </w:tcBorders>
            <w:shd w:val="clear" w:color="auto" w:fill="auto"/>
            <w:vAlign w:val="center"/>
            <w:hideMark/>
          </w:tcPr>
          <w:p w:rsidR="00ED7038" w:rsidRPr="00253035" w:rsidRDefault="00EE4FCB" w:rsidP="00EE4FCB">
            <w:pPr>
              <w:spacing w:after="0" w:line="240" w:lineRule="auto"/>
              <w:jc w:val="center"/>
              <w:rPr>
                <w:rFonts w:ascii="Times New Roman" w:eastAsia="Times New Roman" w:hAnsi="Times New Roman" w:cs="Times New Roman"/>
                <w:color w:val="000000"/>
              </w:rPr>
            </w:pPr>
            <w:r w:rsidRPr="00253035">
              <w:rPr>
                <w:rFonts w:ascii="Times New Roman" w:eastAsia="Times New Roman" w:hAnsi="Times New Roman" w:cs="Times New Roman"/>
                <w:color w:val="000000"/>
              </w:rPr>
              <w:t>1/3 - Dec</w:t>
            </w:r>
          </w:p>
        </w:tc>
        <w:tc>
          <w:tcPr>
            <w:tcW w:w="3786" w:type="dxa"/>
            <w:tcBorders>
              <w:top w:val="nil"/>
              <w:left w:val="nil"/>
              <w:bottom w:val="single" w:sz="4" w:space="0" w:color="auto"/>
              <w:right w:val="single" w:sz="4" w:space="0" w:color="auto"/>
            </w:tcBorders>
            <w:shd w:val="clear" w:color="auto" w:fill="auto"/>
            <w:hideMark/>
          </w:tcPr>
          <w:p w:rsidR="008A560B" w:rsidRPr="00253035" w:rsidRDefault="008A560B" w:rsidP="008A560B">
            <w:pPr>
              <w:spacing w:after="0" w:line="240" w:lineRule="auto"/>
              <w:rPr>
                <w:rFonts w:ascii="Times New Roman" w:eastAsia="Times New Roman" w:hAnsi="Times New Roman" w:cs="Times New Roman"/>
                <w:b/>
                <w:bCs/>
                <w:i/>
                <w:iCs/>
                <w:color w:val="000000"/>
              </w:rPr>
            </w:pPr>
            <w:r w:rsidRPr="00253035">
              <w:rPr>
                <w:rFonts w:ascii="Times New Roman" w:eastAsia="Times New Roman" w:hAnsi="Times New Roman" w:cs="Times New Roman"/>
                <w:color w:val="000000"/>
              </w:rPr>
              <w:t>Retail Merchandising</w:t>
            </w:r>
          </w:p>
          <w:p w:rsidR="00ED7038" w:rsidRPr="00253035" w:rsidRDefault="00ED7038" w:rsidP="00973D51">
            <w:pPr>
              <w:spacing w:after="0" w:line="240" w:lineRule="auto"/>
              <w:rPr>
                <w:rFonts w:ascii="Times New Roman" w:eastAsia="Times New Roman" w:hAnsi="Times New Roman" w:cs="Times New Roman"/>
                <w:color w:val="000000"/>
              </w:rPr>
            </w:pPr>
          </w:p>
        </w:tc>
        <w:tc>
          <w:tcPr>
            <w:tcW w:w="3780" w:type="dxa"/>
            <w:tcBorders>
              <w:top w:val="nil"/>
              <w:left w:val="nil"/>
              <w:bottom w:val="single" w:sz="4" w:space="0" w:color="auto"/>
              <w:right w:val="single" w:sz="4" w:space="0" w:color="auto"/>
            </w:tcBorders>
            <w:shd w:val="clear" w:color="auto" w:fill="auto"/>
            <w:hideMark/>
          </w:tcPr>
          <w:p w:rsidR="00ED7038" w:rsidRPr="00253035" w:rsidRDefault="008A560B" w:rsidP="008A560B">
            <w:pPr>
              <w:spacing w:after="0" w:line="240" w:lineRule="auto"/>
              <w:rPr>
                <w:rFonts w:ascii="Times New Roman" w:eastAsia="Times New Roman" w:hAnsi="Times New Roman" w:cs="Times New Roman"/>
                <w:color w:val="000000"/>
              </w:rPr>
            </w:pPr>
            <w:proofErr w:type="spellStart"/>
            <w:r w:rsidRPr="00253035">
              <w:rPr>
                <w:rFonts w:ascii="Times New Roman" w:eastAsia="Times New Roman" w:hAnsi="Times New Roman" w:cs="Times New Roman"/>
                <w:color w:val="000000"/>
              </w:rPr>
              <w:t>Ch</w:t>
            </w:r>
            <w:proofErr w:type="spellEnd"/>
            <w:r w:rsidRPr="00253035">
              <w:rPr>
                <w:rFonts w:ascii="Times New Roman" w:eastAsia="Times New Roman" w:hAnsi="Times New Roman" w:cs="Times New Roman"/>
                <w:color w:val="000000"/>
              </w:rPr>
              <w:t xml:space="preserve"> </w:t>
            </w:r>
            <w:r w:rsidRPr="00253035">
              <w:rPr>
                <w:rFonts w:ascii="Times New Roman" w:hAnsi="Times New Roman" w:cs="Times New Roman"/>
              </w:rPr>
              <w:t>17.- Store Layout, Design, and Visual Merchandising</w:t>
            </w:r>
            <w:r w:rsidRPr="00253035">
              <w:rPr>
                <w:rFonts w:ascii="Times New Roman" w:eastAsia="Times New Roman" w:hAnsi="Times New Roman" w:cs="Times New Roman"/>
                <w:b/>
                <w:i/>
                <w:color w:val="000000"/>
              </w:rPr>
              <w:t xml:space="preserve">                          </w:t>
            </w:r>
          </w:p>
        </w:tc>
      </w:tr>
      <w:tr w:rsidR="00ED7038" w:rsidRPr="00192006" w:rsidTr="00253035">
        <w:trPr>
          <w:trHeight w:val="34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D7038" w:rsidRPr="008A560B" w:rsidRDefault="00ED7038"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16</w:t>
            </w:r>
          </w:p>
        </w:tc>
        <w:tc>
          <w:tcPr>
            <w:tcW w:w="1416" w:type="dxa"/>
            <w:tcBorders>
              <w:top w:val="nil"/>
              <w:left w:val="nil"/>
              <w:bottom w:val="single" w:sz="4" w:space="0" w:color="auto"/>
              <w:right w:val="single" w:sz="4" w:space="0" w:color="auto"/>
            </w:tcBorders>
            <w:shd w:val="clear" w:color="auto" w:fill="auto"/>
            <w:vAlign w:val="center"/>
            <w:hideMark/>
          </w:tcPr>
          <w:p w:rsidR="00ED7038" w:rsidRPr="008A560B" w:rsidRDefault="00EE4FCB" w:rsidP="0032071E">
            <w:pPr>
              <w:spacing w:after="0" w:line="240" w:lineRule="auto"/>
              <w:jc w:val="center"/>
              <w:rPr>
                <w:rFonts w:ascii="Times New Roman" w:eastAsia="Times New Roman" w:hAnsi="Times New Roman" w:cs="Times New Roman"/>
                <w:color w:val="000000"/>
              </w:rPr>
            </w:pPr>
            <w:r w:rsidRPr="008A560B">
              <w:rPr>
                <w:rFonts w:ascii="Times New Roman" w:eastAsia="Times New Roman" w:hAnsi="Times New Roman" w:cs="Times New Roman"/>
                <w:color w:val="000000"/>
              </w:rPr>
              <w:t>TBD</w:t>
            </w:r>
          </w:p>
        </w:tc>
        <w:tc>
          <w:tcPr>
            <w:tcW w:w="3786" w:type="dxa"/>
            <w:tcBorders>
              <w:top w:val="nil"/>
              <w:left w:val="nil"/>
              <w:bottom w:val="single" w:sz="4" w:space="0" w:color="auto"/>
              <w:right w:val="single" w:sz="4" w:space="0" w:color="auto"/>
            </w:tcBorders>
            <w:shd w:val="clear" w:color="auto" w:fill="auto"/>
            <w:hideMark/>
          </w:tcPr>
          <w:p w:rsidR="00ED7038" w:rsidRPr="008A560B" w:rsidRDefault="00B33628" w:rsidP="008A560B">
            <w:pPr>
              <w:spacing w:after="0" w:line="240" w:lineRule="auto"/>
              <w:rPr>
                <w:rFonts w:ascii="Times New Roman" w:eastAsia="Times New Roman" w:hAnsi="Times New Roman" w:cs="Times New Roman"/>
                <w:color w:val="000000"/>
              </w:rPr>
            </w:pPr>
            <w:r w:rsidRPr="008A560B">
              <w:rPr>
                <w:rFonts w:ascii="Times New Roman" w:eastAsia="Times New Roman" w:hAnsi="Times New Roman" w:cs="Times New Roman"/>
                <w:b/>
                <w:bCs/>
                <w:color w:val="000000"/>
              </w:rPr>
              <w:t xml:space="preserve">FINAL EXAM: </w:t>
            </w:r>
            <w:proofErr w:type="spellStart"/>
            <w:r w:rsidRPr="008A560B">
              <w:rPr>
                <w:rFonts w:ascii="Times New Roman" w:eastAsia="Times New Roman" w:hAnsi="Times New Roman" w:cs="Times New Roman"/>
                <w:b/>
                <w:bCs/>
                <w:color w:val="000000"/>
              </w:rPr>
              <w:t>Ch</w:t>
            </w:r>
            <w:proofErr w:type="spellEnd"/>
            <w:r w:rsidRPr="008A560B">
              <w:rPr>
                <w:rFonts w:ascii="Times New Roman" w:eastAsia="Times New Roman" w:hAnsi="Times New Roman" w:cs="Times New Roman"/>
                <w:b/>
                <w:bCs/>
                <w:color w:val="000000"/>
              </w:rPr>
              <w:t xml:space="preserve"> </w:t>
            </w:r>
            <w:r w:rsidR="008A560B" w:rsidRPr="008A560B">
              <w:rPr>
                <w:rFonts w:ascii="Times New Roman" w:eastAsia="Times New Roman" w:hAnsi="Times New Roman" w:cs="Times New Roman"/>
                <w:b/>
                <w:bCs/>
                <w:color w:val="000000"/>
              </w:rPr>
              <w:t>10,12,13,14,17</w:t>
            </w:r>
            <w:r w:rsidR="00ED7038" w:rsidRPr="008A560B">
              <w:rPr>
                <w:rFonts w:ascii="Times New Roman" w:eastAsia="Times New Roman" w:hAnsi="Times New Roman" w:cs="Times New Roman"/>
                <w:color w:val="000000"/>
              </w:rPr>
              <w:t xml:space="preserve">                  </w:t>
            </w:r>
          </w:p>
        </w:tc>
        <w:tc>
          <w:tcPr>
            <w:tcW w:w="3780" w:type="dxa"/>
            <w:tcBorders>
              <w:top w:val="nil"/>
              <w:left w:val="nil"/>
              <w:bottom w:val="single" w:sz="4" w:space="0" w:color="auto"/>
              <w:right w:val="single" w:sz="4" w:space="0" w:color="auto"/>
            </w:tcBorders>
            <w:shd w:val="clear" w:color="auto" w:fill="auto"/>
            <w:hideMark/>
          </w:tcPr>
          <w:p w:rsidR="00ED7038" w:rsidRPr="008A560B" w:rsidRDefault="00ED7038" w:rsidP="00EE1AA0">
            <w:pPr>
              <w:spacing w:after="0" w:line="240" w:lineRule="auto"/>
              <w:rPr>
                <w:rFonts w:ascii="Times New Roman" w:eastAsia="Times New Roman" w:hAnsi="Times New Roman" w:cs="Times New Roman"/>
                <w:color w:val="000000"/>
              </w:rPr>
            </w:pPr>
          </w:p>
        </w:tc>
      </w:tr>
    </w:tbl>
    <w:p w:rsidR="00DB0196" w:rsidRPr="009171DA" w:rsidRDefault="00ED7038">
      <w:pPr>
        <w:rPr>
          <w:rFonts w:asciiTheme="majorHAnsi" w:hAnsiTheme="majorHAnsi"/>
          <w:b/>
          <w:sz w:val="24"/>
          <w:szCs w:val="24"/>
        </w:rPr>
      </w:pPr>
      <w:r w:rsidRPr="009171DA">
        <w:rPr>
          <w:rFonts w:asciiTheme="majorHAnsi" w:hAnsiTheme="majorHAnsi"/>
          <w:b/>
          <w:sz w:val="24"/>
          <w:szCs w:val="24"/>
          <w:u w:val="single"/>
        </w:rPr>
        <w:lastRenderedPageBreak/>
        <w:t>N</w:t>
      </w:r>
      <w:r w:rsidR="00332C7A">
        <w:rPr>
          <w:rFonts w:asciiTheme="majorHAnsi" w:hAnsiTheme="majorHAnsi"/>
          <w:b/>
          <w:sz w:val="24"/>
          <w:szCs w:val="24"/>
          <w:u w:val="single"/>
        </w:rPr>
        <w:t>OTE</w:t>
      </w:r>
      <w:r w:rsidRPr="009171DA">
        <w:rPr>
          <w:rFonts w:asciiTheme="majorHAnsi" w:hAnsiTheme="majorHAnsi"/>
          <w:b/>
          <w:sz w:val="24"/>
          <w:szCs w:val="24"/>
          <w:u w:val="single"/>
        </w:rPr>
        <w:t>:</w:t>
      </w:r>
      <w:r w:rsidRPr="009171DA">
        <w:rPr>
          <w:rFonts w:asciiTheme="majorHAnsi" w:hAnsiTheme="majorHAnsi"/>
          <w:b/>
          <w:sz w:val="24"/>
          <w:szCs w:val="24"/>
        </w:rPr>
        <w:t xml:space="preserve"> </w:t>
      </w:r>
      <w:r w:rsidRPr="00332C7A">
        <w:rPr>
          <w:rFonts w:asciiTheme="majorHAnsi" w:hAnsiTheme="majorHAnsi"/>
          <w:b/>
          <w:i/>
          <w:sz w:val="24"/>
          <w:szCs w:val="24"/>
        </w:rPr>
        <w:t xml:space="preserve">The instructor reserves the right to alter this schedule if necessary. Students will be notified of changes in advance, whenever possible. </w:t>
      </w:r>
    </w:p>
    <w:p w:rsidR="00EA0A63" w:rsidRDefault="00EA0A63">
      <w:pPr>
        <w:rPr>
          <w:rFonts w:asciiTheme="majorHAnsi" w:hAnsiTheme="majorHAnsi"/>
          <w:sz w:val="20"/>
          <w:szCs w:val="20"/>
        </w:rPr>
      </w:pPr>
    </w:p>
    <w:p w:rsidR="00EA0A63" w:rsidRDefault="00EA0A63" w:rsidP="00EA0A63">
      <w:pPr>
        <w:rPr>
          <w:rFonts w:ascii="Times New Roman" w:hAnsi="Times New Roman"/>
          <w:sz w:val="24"/>
        </w:rPr>
      </w:pPr>
      <w:r w:rsidRPr="005A511F">
        <w:rPr>
          <w:rFonts w:ascii="Times New Roman" w:hAnsi="Times New Roman"/>
          <w:b/>
          <w:sz w:val="24"/>
        </w:rPr>
        <w:t>Exams:</w:t>
      </w:r>
      <w:r>
        <w:rPr>
          <w:rFonts w:ascii="Times New Roman" w:hAnsi="Times New Roman"/>
          <w:sz w:val="24"/>
        </w:rPr>
        <w:t xml:space="preserve">  Each exam has 40 multiple choice questions.  You are permitted to use your notes and/or textbook, but you only have 45 minutes to complete the exam once you begin, so be sure you are prepared.  You are NOT permitted to copy or screen capture any portion of the exam or discuss the exam with any other student. Any cheating will result in disciplinary actions. </w:t>
      </w:r>
    </w:p>
    <w:p w:rsidR="00EA0A63" w:rsidRDefault="00EA0A63" w:rsidP="00EA0A63">
      <w:pPr>
        <w:rPr>
          <w:rFonts w:ascii="Times New Roman" w:hAnsi="Times New Roman"/>
          <w:b/>
          <w:sz w:val="24"/>
        </w:rPr>
      </w:pPr>
    </w:p>
    <w:p w:rsidR="00EA0A63" w:rsidRPr="00D4107B" w:rsidRDefault="00EA0A63" w:rsidP="00EA0A63">
      <w:pPr>
        <w:rPr>
          <w:rFonts w:ascii="Times New Roman" w:hAnsi="Times New Roman"/>
          <w:sz w:val="24"/>
        </w:rPr>
      </w:pPr>
      <w:r>
        <w:rPr>
          <w:rFonts w:ascii="Times New Roman" w:hAnsi="Times New Roman"/>
          <w:b/>
          <w:sz w:val="24"/>
        </w:rPr>
        <w:t>Retail</w:t>
      </w:r>
      <w:r w:rsidRPr="005A511F">
        <w:rPr>
          <w:rFonts w:ascii="Times New Roman" w:hAnsi="Times New Roman"/>
          <w:b/>
          <w:sz w:val="24"/>
        </w:rPr>
        <w:t xml:space="preserve"> Project:</w:t>
      </w:r>
      <w:r>
        <w:rPr>
          <w:rFonts w:ascii="Times New Roman" w:hAnsi="Times New Roman"/>
          <w:b/>
          <w:sz w:val="24"/>
        </w:rPr>
        <w:t xml:space="preserve">  </w:t>
      </w:r>
      <w:r w:rsidRPr="002374B9">
        <w:rPr>
          <w:rFonts w:ascii="Times New Roman" w:hAnsi="Times New Roman"/>
          <w:sz w:val="24"/>
        </w:rPr>
        <w:t>Yo</w:t>
      </w:r>
      <w:r>
        <w:rPr>
          <w:rFonts w:ascii="Times New Roman" w:hAnsi="Times New Roman"/>
          <w:sz w:val="24"/>
        </w:rPr>
        <w:t xml:space="preserve">u will be conducting a consulting project during this course, and </w:t>
      </w:r>
      <w:proofErr w:type="gramStart"/>
      <w:r>
        <w:rPr>
          <w:rFonts w:ascii="Times New Roman" w:hAnsi="Times New Roman"/>
          <w:sz w:val="24"/>
        </w:rPr>
        <w:t>will  select</w:t>
      </w:r>
      <w:proofErr w:type="gramEnd"/>
      <w:r>
        <w:rPr>
          <w:rFonts w:ascii="Times New Roman" w:hAnsi="Times New Roman"/>
          <w:sz w:val="24"/>
        </w:rPr>
        <w:t xml:space="preserve"> your own consulting project from the list that is provided to you.  This project can be completed individually or you may submit the assignment in groups of 2-3 students (you select your own group).  </w:t>
      </w:r>
      <w:r w:rsidRPr="002374B9">
        <w:rPr>
          <w:rFonts w:ascii="Times New Roman" w:hAnsi="Times New Roman"/>
          <w:sz w:val="24"/>
        </w:rPr>
        <w:t>Refer</w:t>
      </w:r>
      <w:r>
        <w:rPr>
          <w:rFonts w:ascii="Times New Roman" w:hAnsi="Times New Roman"/>
          <w:sz w:val="24"/>
        </w:rPr>
        <w:t xml:space="preserve"> to the Retail Project Assignment Instructions on Blackboard.</w:t>
      </w:r>
    </w:p>
    <w:p w:rsidR="00EA0A63" w:rsidRPr="005A511F" w:rsidRDefault="00EA0A63" w:rsidP="00EA0A63">
      <w:pPr>
        <w:rPr>
          <w:rFonts w:ascii="Times New Roman" w:hAnsi="Times New Roman"/>
          <w:b/>
          <w:sz w:val="24"/>
        </w:rPr>
      </w:pPr>
    </w:p>
    <w:p w:rsidR="00EA0A63" w:rsidRPr="00D4107B" w:rsidRDefault="00EA0A63" w:rsidP="00EA0A63">
      <w:pPr>
        <w:rPr>
          <w:rFonts w:ascii="Times New Roman" w:hAnsi="Times New Roman"/>
          <w:sz w:val="24"/>
        </w:rPr>
      </w:pPr>
      <w:r>
        <w:rPr>
          <w:rFonts w:ascii="Times New Roman" w:hAnsi="Times New Roman"/>
          <w:b/>
          <w:sz w:val="24"/>
        </w:rPr>
        <w:t>Category Management Online Modules</w:t>
      </w:r>
      <w:r w:rsidRPr="005A511F">
        <w:rPr>
          <w:rFonts w:ascii="Times New Roman" w:hAnsi="Times New Roman"/>
          <w:b/>
          <w:sz w:val="24"/>
        </w:rPr>
        <w:t>:</w:t>
      </w:r>
      <w:r>
        <w:rPr>
          <w:rFonts w:ascii="Times New Roman" w:hAnsi="Times New Roman"/>
          <w:b/>
          <w:sz w:val="24"/>
        </w:rPr>
        <w:t xml:space="preserve">  </w:t>
      </w:r>
      <w:r>
        <w:rPr>
          <w:rFonts w:ascii="Times New Roman" w:hAnsi="Times New Roman"/>
          <w:sz w:val="24"/>
        </w:rPr>
        <w:t xml:space="preserve">Refer to assignment instructions posted in the Assignments section of Blackboard.  </w:t>
      </w:r>
      <w:r w:rsidR="00E91F3C">
        <w:rPr>
          <w:rFonts w:ascii="Times New Roman" w:hAnsi="Times New Roman"/>
          <w:sz w:val="24"/>
        </w:rPr>
        <w:t>Y</w:t>
      </w:r>
      <w:r>
        <w:rPr>
          <w:rFonts w:ascii="Times New Roman" w:hAnsi="Times New Roman"/>
          <w:sz w:val="24"/>
        </w:rPr>
        <w:t xml:space="preserve">ou will need to demonstrate that you </w:t>
      </w:r>
      <w:r w:rsidR="00E91F3C">
        <w:rPr>
          <w:rFonts w:ascii="Times New Roman" w:hAnsi="Times New Roman"/>
          <w:sz w:val="24"/>
        </w:rPr>
        <w:t xml:space="preserve">successfully </w:t>
      </w:r>
      <w:r>
        <w:rPr>
          <w:rFonts w:ascii="Times New Roman" w:hAnsi="Times New Roman"/>
          <w:sz w:val="24"/>
        </w:rPr>
        <w:t>completed the module</w:t>
      </w:r>
      <w:r w:rsidR="00E91F3C">
        <w:rPr>
          <w:rFonts w:ascii="Times New Roman" w:hAnsi="Times New Roman"/>
          <w:sz w:val="24"/>
        </w:rPr>
        <w:t xml:space="preserve"> by producing a copy of the certificate of completion from Learning Evolution. You will be provided the certificate if you achieved an 80% or higher score on the posttest. We will verify your score directly from Learning Evolutions. </w:t>
      </w:r>
      <w:r w:rsidR="00E91F3C">
        <w:rPr>
          <w:rFonts w:ascii="Times New Roman" w:hAnsi="Times New Roman"/>
          <w:sz w:val="24"/>
          <w:u w:val="single"/>
        </w:rPr>
        <w:t>The</w:t>
      </w:r>
      <w:r w:rsidRPr="002374B9">
        <w:rPr>
          <w:rFonts w:ascii="Times New Roman" w:hAnsi="Times New Roman"/>
          <w:sz w:val="24"/>
          <w:u w:val="single"/>
        </w:rPr>
        <w:t xml:space="preserve"> TA </w:t>
      </w:r>
      <w:r w:rsidR="00E91F3C">
        <w:rPr>
          <w:rFonts w:ascii="Times New Roman" w:hAnsi="Times New Roman"/>
          <w:sz w:val="24"/>
          <w:u w:val="single"/>
        </w:rPr>
        <w:t xml:space="preserve">for this course </w:t>
      </w:r>
      <w:r w:rsidRPr="002374B9">
        <w:rPr>
          <w:rFonts w:ascii="Times New Roman" w:hAnsi="Times New Roman"/>
          <w:sz w:val="24"/>
          <w:u w:val="single"/>
        </w:rPr>
        <w:t xml:space="preserve">is responsible for all questions and grading of the </w:t>
      </w:r>
      <w:r w:rsidR="00E91F3C">
        <w:rPr>
          <w:rFonts w:ascii="Times New Roman" w:hAnsi="Times New Roman"/>
          <w:sz w:val="24"/>
          <w:u w:val="single"/>
        </w:rPr>
        <w:t>Learning Evolutions modules</w:t>
      </w:r>
      <w:r w:rsidRPr="002374B9">
        <w:rPr>
          <w:rFonts w:ascii="Times New Roman" w:hAnsi="Times New Roman"/>
          <w:sz w:val="24"/>
          <w:u w:val="single"/>
        </w:rPr>
        <w:t xml:space="preserve"> and the TA can assist you in your completion of these assignments.</w:t>
      </w:r>
      <w:r>
        <w:rPr>
          <w:rFonts w:ascii="Times New Roman" w:hAnsi="Times New Roman"/>
          <w:sz w:val="24"/>
        </w:rPr>
        <w:t xml:space="preserve"> If you still have questions or concerns after you have worked with my TA on these assignments, please contact me. You ARE permitted to work with other students to facilitate learning, however you must complete each assignment yourself.  </w:t>
      </w:r>
    </w:p>
    <w:p w:rsidR="00EA0A63" w:rsidRDefault="00EA0A63"/>
    <w:sectPr w:rsidR="00EA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38"/>
    <w:rsid w:val="00021C2B"/>
    <w:rsid w:val="000767C4"/>
    <w:rsid w:val="000D196C"/>
    <w:rsid w:val="00102092"/>
    <w:rsid w:val="00211AF6"/>
    <w:rsid w:val="00253035"/>
    <w:rsid w:val="00281619"/>
    <w:rsid w:val="002A42C8"/>
    <w:rsid w:val="002C3121"/>
    <w:rsid w:val="00313437"/>
    <w:rsid w:val="0032071E"/>
    <w:rsid w:val="00330315"/>
    <w:rsid w:val="00332C7A"/>
    <w:rsid w:val="003A14D3"/>
    <w:rsid w:val="003D0BC6"/>
    <w:rsid w:val="00544136"/>
    <w:rsid w:val="0069425F"/>
    <w:rsid w:val="00714439"/>
    <w:rsid w:val="00844B4D"/>
    <w:rsid w:val="008A560B"/>
    <w:rsid w:val="008F6DC5"/>
    <w:rsid w:val="009171DA"/>
    <w:rsid w:val="00973D51"/>
    <w:rsid w:val="009C525A"/>
    <w:rsid w:val="00B33628"/>
    <w:rsid w:val="00B526A0"/>
    <w:rsid w:val="00BD3672"/>
    <w:rsid w:val="00C7248C"/>
    <w:rsid w:val="00DB0196"/>
    <w:rsid w:val="00E2696C"/>
    <w:rsid w:val="00E54A86"/>
    <w:rsid w:val="00E91F3C"/>
    <w:rsid w:val="00EA0A63"/>
    <w:rsid w:val="00ED7038"/>
    <w:rsid w:val="00EE1AA0"/>
    <w:rsid w:val="00E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65A21-E08B-4CF3-8385-3BFC5349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38"/>
    <w:rPr>
      <w:rFonts w:eastAsiaTheme="minorEastAsia"/>
    </w:rPr>
  </w:style>
  <w:style w:type="paragraph" w:styleId="Heading2">
    <w:name w:val="heading 2"/>
    <w:basedOn w:val="Normal"/>
    <w:next w:val="Normal"/>
    <w:link w:val="Heading2Char"/>
    <w:qFormat/>
    <w:rsid w:val="00ED703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7038"/>
    <w:rPr>
      <w:rFonts w:ascii="Arial" w:eastAsia="Times New Roman" w:hAnsi="Arial" w:cs="Arial"/>
      <w:b/>
      <w:bCs/>
      <w:i/>
      <w:iCs/>
      <w:sz w:val="28"/>
      <w:szCs w:val="28"/>
    </w:rPr>
  </w:style>
  <w:style w:type="paragraph" w:styleId="NoSpacing">
    <w:name w:val="No Spacing"/>
    <w:uiPriority w:val="1"/>
    <w:qFormat/>
    <w:rsid w:val="0069425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Jones</dc:creator>
  <cp:lastModifiedBy>Robert Paul Jones</cp:lastModifiedBy>
  <cp:revision>3</cp:revision>
  <dcterms:created xsi:type="dcterms:W3CDTF">2015-03-31T14:39:00Z</dcterms:created>
  <dcterms:modified xsi:type="dcterms:W3CDTF">2015-04-22T21:55:00Z</dcterms:modified>
</cp:coreProperties>
</file>