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5" w:type="dxa"/>
        <w:tblInd w:w="108" w:type="dxa"/>
        <w:tblLook w:val="04A0" w:firstRow="1" w:lastRow="0" w:firstColumn="1" w:lastColumn="0" w:noHBand="0" w:noVBand="1"/>
      </w:tblPr>
      <w:tblGrid>
        <w:gridCol w:w="2700"/>
        <w:gridCol w:w="7795"/>
      </w:tblGrid>
      <w:tr w:rsidR="006956A2" w:rsidRPr="002D1592" w:rsidTr="006956A2">
        <w:tc>
          <w:tcPr>
            <w:tcW w:w="2700" w:type="dxa"/>
            <w:shd w:val="clear" w:color="auto" w:fill="auto"/>
          </w:tcPr>
          <w:p w:rsidR="00363EFF" w:rsidRPr="002D1592" w:rsidRDefault="00363EFF" w:rsidP="00A9120C">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55" w:eastAsiaTheme="minorEastAsia" w:hAnsi="Univers 55" w:cs="Arial"/>
                <w:b/>
                <w:sz w:val="22"/>
                <w:szCs w:val="22"/>
                <w:u w:val="single"/>
              </w:rPr>
            </w:pPr>
            <w:r w:rsidRPr="002D1592">
              <w:rPr>
                <w:rFonts w:ascii="Univers 55" w:eastAsiaTheme="minorEastAsia" w:hAnsi="Univers 55" w:cs="Arial"/>
                <w:b/>
                <w:sz w:val="22"/>
                <w:szCs w:val="22"/>
              </w:rPr>
              <w:t xml:space="preserve">      </w:t>
            </w:r>
            <w:r w:rsidR="00174CB8">
              <w:rPr>
                <w:rFonts w:eastAsiaTheme="minorEastAsia"/>
                <w:noProof/>
              </w:rPr>
              <w:drawing>
                <wp:inline distT="0" distB="0" distL="0" distR="0" wp14:anchorId="1A4B6CEF" wp14:editId="5A9EC133">
                  <wp:extent cx="638175" cy="657225"/>
                  <wp:effectExtent l="0" t="0" r="9525" b="9525"/>
                  <wp:docPr id="1" name="Picture 1" descr="https://research.nvidia.com/sites/default/files/image/UT Tyler Logo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arch.nvidia.com/sites/default/files/image/UT Tyler Logo -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7795" w:type="dxa"/>
            <w:shd w:val="clear" w:color="auto" w:fill="auto"/>
          </w:tcPr>
          <w:p w:rsidR="00363EFF" w:rsidRPr="002D1592" w:rsidRDefault="00363EFF" w:rsidP="006956A2">
            <w:pPr>
              <w:widowControl w:val="0"/>
              <w:tabs>
                <w:tab w:val="left" w:pos="-108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s>
              <w:spacing w:before="120"/>
              <w:ind w:left="24"/>
              <w:rPr>
                <w:rFonts w:ascii="Univers 55" w:eastAsiaTheme="minorEastAsia" w:hAnsi="Univers 55" w:cs="Arial"/>
                <w:b/>
                <w:sz w:val="22"/>
                <w:szCs w:val="22"/>
              </w:rPr>
            </w:pPr>
            <w:bookmarkStart w:id="0" w:name="_GoBack"/>
            <w:bookmarkEnd w:id="0"/>
            <w:r w:rsidRPr="002D1592">
              <w:rPr>
                <w:rFonts w:ascii="Univers 55" w:eastAsiaTheme="minorEastAsia" w:hAnsi="Univers 55" w:cs="Arial"/>
                <w:b/>
                <w:sz w:val="22"/>
                <w:szCs w:val="22"/>
              </w:rPr>
              <w:t>THE UNIVERSITY OF TEXAS AT TYLER</w:t>
            </w:r>
          </w:p>
          <w:p w:rsidR="00363EFF" w:rsidRPr="002D1592" w:rsidRDefault="00363EFF" w:rsidP="006956A2">
            <w:pPr>
              <w:pStyle w:val="Heading2"/>
              <w:ind w:left="24"/>
              <w:jc w:val="left"/>
              <w:rPr>
                <w:rFonts w:ascii="Univers 55" w:eastAsiaTheme="minorEastAsia" w:hAnsi="Univers 55" w:cs="Arial"/>
                <w:sz w:val="22"/>
                <w:szCs w:val="22"/>
              </w:rPr>
            </w:pPr>
            <w:r w:rsidRPr="002D1592">
              <w:rPr>
                <w:rFonts w:ascii="Univers 55" w:eastAsiaTheme="minorEastAsia" w:hAnsi="Univers 55" w:cs="Arial"/>
                <w:sz w:val="22"/>
                <w:szCs w:val="22"/>
              </w:rPr>
              <w:t>College of Business and Technology</w:t>
            </w:r>
          </w:p>
          <w:p w:rsidR="00363EFF" w:rsidRPr="002D1592" w:rsidRDefault="00363EFF" w:rsidP="006956A2">
            <w:pPr>
              <w:widowControl w:val="0"/>
              <w:tabs>
                <w:tab w:val="left" w:pos="-108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s>
              <w:ind w:left="24"/>
              <w:jc w:val="center"/>
              <w:rPr>
                <w:rFonts w:ascii="Univers 55" w:eastAsiaTheme="minorEastAsia" w:hAnsi="Univers 55" w:cs="Arial"/>
                <w:b/>
                <w:sz w:val="22"/>
                <w:szCs w:val="22"/>
                <w:u w:val="single"/>
              </w:rPr>
            </w:pPr>
          </w:p>
        </w:tc>
      </w:tr>
    </w:tbl>
    <w:p w:rsidR="00363EFF" w:rsidRPr="00BB7FBB" w:rsidRDefault="00B47A53" w:rsidP="0081147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jc w:val="center"/>
        <w:rPr>
          <w:rFonts w:asciiTheme="minorHAnsi" w:hAnsiTheme="minorHAnsi" w:cs="Arial"/>
          <w:b/>
          <w:color w:val="808080" w:themeColor="background1" w:themeShade="80"/>
          <w:sz w:val="22"/>
          <w:szCs w:val="22"/>
          <w:u w:val="single"/>
        </w:rPr>
      </w:pPr>
      <w:r w:rsidRPr="00BB7FBB">
        <w:rPr>
          <w:rFonts w:asciiTheme="minorHAnsi" w:hAnsiTheme="minorHAnsi" w:cs="Arial"/>
          <w:b/>
          <w:color w:val="808080" w:themeColor="background1" w:themeShade="80"/>
          <w:sz w:val="22"/>
          <w:szCs w:val="22"/>
          <w:lang w:eastAsia="ko-KR"/>
        </w:rPr>
        <w:t>Fall</w:t>
      </w:r>
      <w:r w:rsidR="00A2009F" w:rsidRPr="00BB7FBB">
        <w:rPr>
          <w:rFonts w:asciiTheme="minorHAnsi" w:hAnsiTheme="minorHAnsi" w:cs="Arial"/>
          <w:b/>
          <w:color w:val="808080" w:themeColor="background1" w:themeShade="80"/>
          <w:sz w:val="22"/>
          <w:szCs w:val="22"/>
        </w:rPr>
        <w:t xml:space="preserve"> 201</w:t>
      </w:r>
      <w:r w:rsidR="00A2009F" w:rsidRPr="00BB7FBB">
        <w:rPr>
          <w:rFonts w:asciiTheme="minorHAnsi" w:hAnsiTheme="minorHAnsi" w:cs="Arial"/>
          <w:b/>
          <w:color w:val="808080" w:themeColor="background1" w:themeShade="80"/>
          <w:sz w:val="22"/>
          <w:szCs w:val="22"/>
          <w:lang w:eastAsia="ko-KR"/>
        </w:rPr>
        <w:t>5</w:t>
      </w:r>
    </w:p>
    <w:p w:rsidR="002E56E9" w:rsidRPr="00BB7FBB" w:rsidRDefault="00B95700" w:rsidP="00081FD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jc w:val="center"/>
        <w:rPr>
          <w:rFonts w:asciiTheme="minorHAnsi" w:hAnsiTheme="minorHAnsi" w:cs="Arial"/>
          <w:b/>
          <w:sz w:val="28"/>
          <w:szCs w:val="22"/>
        </w:rPr>
      </w:pPr>
      <w:r w:rsidRPr="00BB7FBB">
        <w:rPr>
          <w:rFonts w:asciiTheme="minorHAnsi" w:hAnsiTheme="minorHAnsi" w:cs="Arial"/>
          <w:b/>
          <w:sz w:val="28"/>
          <w:szCs w:val="22"/>
        </w:rPr>
        <w:t xml:space="preserve">MARK </w:t>
      </w:r>
      <w:proofErr w:type="gramStart"/>
      <w:r w:rsidRPr="00BB7FBB">
        <w:rPr>
          <w:rFonts w:asciiTheme="minorHAnsi" w:hAnsiTheme="minorHAnsi" w:cs="Arial"/>
          <w:b/>
          <w:sz w:val="28"/>
          <w:szCs w:val="22"/>
        </w:rPr>
        <w:t>4380</w:t>
      </w:r>
      <w:r w:rsidR="009F4FA9" w:rsidRPr="00BB7FBB">
        <w:rPr>
          <w:rFonts w:asciiTheme="minorHAnsi" w:hAnsiTheme="minorHAnsi" w:cs="Arial"/>
          <w:b/>
          <w:sz w:val="28"/>
          <w:szCs w:val="22"/>
        </w:rPr>
        <w:t>.001</w:t>
      </w:r>
      <w:r w:rsidR="00363EFF" w:rsidRPr="00BB7FBB">
        <w:rPr>
          <w:rFonts w:asciiTheme="minorHAnsi" w:hAnsiTheme="minorHAnsi" w:cs="Arial"/>
          <w:b/>
          <w:sz w:val="28"/>
          <w:szCs w:val="22"/>
        </w:rPr>
        <w:t xml:space="preserve"> </w:t>
      </w:r>
      <w:r w:rsidR="002E56E9" w:rsidRPr="00BB7FBB">
        <w:rPr>
          <w:rFonts w:asciiTheme="minorHAnsi" w:hAnsiTheme="minorHAnsi" w:cs="Arial"/>
          <w:b/>
          <w:sz w:val="28"/>
          <w:szCs w:val="22"/>
        </w:rPr>
        <w:t xml:space="preserve"> </w:t>
      </w:r>
      <w:r w:rsidR="009F4FA9" w:rsidRPr="00BB7FBB">
        <w:rPr>
          <w:rFonts w:asciiTheme="minorHAnsi" w:hAnsiTheme="minorHAnsi" w:cs="Arial"/>
          <w:b/>
          <w:sz w:val="28"/>
          <w:szCs w:val="22"/>
        </w:rPr>
        <w:t>Marketing</w:t>
      </w:r>
      <w:proofErr w:type="gramEnd"/>
      <w:r w:rsidR="009F4FA9" w:rsidRPr="00BB7FBB">
        <w:rPr>
          <w:rFonts w:asciiTheme="minorHAnsi" w:hAnsiTheme="minorHAnsi" w:cs="Arial"/>
          <w:b/>
          <w:sz w:val="28"/>
          <w:szCs w:val="22"/>
        </w:rPr>
        <w:t xml:space="preserve"> Research</w:t>
      </w:r>
    </w:p>
    <w:p w:rsidR="00081FDA" w:rsidRPr="00BB7FBB" w:rsidRDefault="00081FDA" w:rsidP="0081147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jc w:val="center"/>
        <w:rPr>
          <w:rFonts w:asciiTheme="minorHAnsi" w:hAnsiTheme="minorHAnsi" w:cs="Arial"/>
          <w:b/>
          <w:color w:val="C0504D" w:themeColor="accent2"/>
          <w:szCs w:val="22"/>
        </w:rPr>
      </w:pPr>
      <w:r w:rsidRPr="00BB7FBB">
        <w:rPr>
          <w:rFonts w:asciiTheme="minorHAnsi" w:hAnsiTheme="minorHAnsi" w:cs="Arial"/>
          <w:b/>
          <w:color w:val="C0504D" w:themeColor="accent2"/>
          <w:szCs w:val="22"/>
        </w:rPr>
        <w:t>Category Management Certification Program</w:t>
      </w:r>
    </w:p>
    <w:p w:rsidR="002E56E9" w:rsidRPr="00BB7FBB" w:rsidRDefault="00B47A53"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Theme="minorHAnsi" w:hAnsiTheme="minorHAnsi" w:cs="Arial"/>
          <w:b/>
          <w:color w:val="808080" w:themeColor="background1" w:themeShade="80"/>
          <w:sz w:val="28"/>
          <w:szCs w:val="22"/>
          <w:u w:val="single"/>
        </w:rPr>
      </w:pPr>
      <w:r w:rsidRPr="00BB7FBB">
        <w:rPr>
          <w:rFonts w:asciiTheme="minorHAnsi" w:hAnsiTheme="minorHAnsi"/>
          <w:color w:val="808080" w:themeColor="background1" w:themeShade="80"/>
          <w:sz w:val="18"/>
          <w:szCs w:val="15"/>
        </w:rPr>
        <w:t>Classroom</w:t>
      </w:r>
      <w:r w:rsidR="00A2009F" w:rsidRPr="00BB7FBB">
        <w:rPr>
          <w:rFonts w:asciiTheme="minorHAnsi" w:hAnsiTheme="minorHAnsi"/>
          <w:color w:val="808080" w:themeColor="background1" w:themeShade="80"/>
          <w:sz w:val="18"/>
          <w:szCs w:val="15"/>
        </w:rPr>
        <w:t xml:space="preserve"> | T/TH </w:t>
      </w:r>
    </w:p>
    <w:p w:rsidR="00A2009F" w:rsidRPr="00BB7FBB" w:rsidRDefault="00A2009F"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center"/>
        <w:rPr>
          <w:rFonts w:asciiTheme="minorHAnsi" w:hAnsiTheme="minorHAnsi" w:cs="Arial"/>
          <w:sz w:val="22"/>
          <w:szCs w:val="22"/>
        </w:rPr>
      </w:pPr>
    </w:p>
    <w:p w:rsidR="00081FDA" w:rsidRPr="00BB7FBB" w:rsidRDefault="00081FDA"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center"/>
        <w:rPr>
          <w:rFonts w:asciiTheme="minorHAnsi" w:hAnsiTheme="minorHAnsi" w:cs="Arial"/>
          <w:sz w:val="22"/>
          <w:szCs w:val="22"/>
        </w:rPr>
      </w:pPr>
    </w:p>
    <w:p w:rsidR="002E56E9" w:rsidRPr="00BB7FBB" w:rsidRDefault="00CB0F81" w:rsidP="002E56E9">
      <w:pPr>
        <w:tabs>
          <w:tab w:val="left" w:pos="-1080"/>
          <w:tab w:val="left" w:pos="-720"/>
          <w:tab w:val="left" w:pos="0"/>
          <w:tab w:val="left" w:pos="720"/>
          <w:tab w:val="left" w:pos="108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color w:val="E36C0A"/>
          <w:sz w:val="22"/>
          <w:szCs w:val="22"/>
        </w:rPr>
      </w:pPr>
      <w:r w:rsidRPr="00BB7FBB">
        <w:rPr>
          <w:rFonts w:asciiTheme="minorHAnsi" w:hAnsiTheme="minorHAnsi" w:cs="Arial"/>
          <w:b/>
          <w:color w:val="E36C0A"/>
          <w:sz w:val="22"/>
          <w:szCs w:val="22"/>
        </w:rPr>
        <w:t>INSTRUCTOR INFORMATION</w:t>
      </w:r>
    </w:p>
    <w:p w:rsidR="00811477" w:rsidRPr="00BB7FBB" w:rsidRDefault="00811477" w:rsidP="002E56E9">
      <w:pPr>
        <w:tabs>
          <w:tab w:val="left" w:pos="-1080"/>
          <w:tab w:val="left" w:pos="-720"/>
          <w:tab w:val="left" w:pos="0"/>
          <w:tab w:val="left" w:pos="720"/>
          <w:tab w:val="left" w:pos="108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color w:val="E36C0A"/>
          <w:sz w:val="22"/>
          <w:szCs w:val="22"/>
        </w:rPr>
      </w:pPr>
    </w:p>
    <w:tbl>
      <w:tblPr>
        <w:tblW w:w="0" w:type="auto"/>
        <w:tblInd w:w="10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9211"/>
      </w:tblGrid>
      <w:tr w:rsidR="00811477" w:rsidRPr="00BB7FBB" w:rsidTr="00E214C0">
        <w:trPr>
          <w:trHeight w:val="1097"/>
        </w:trPr>
        <w:tc>
          <w:tcPr>
            <w:tcW w:w="9211" w:type="dxa"/>
            <w:shd w:val="clear" w:color="auto" w:fill="auto"/>
            <w:vAlign w:val="center"/>
          </w:tcPr>
          <w:p w:rsidR="00811477" w:rsidRPr="00BB7FBB" w:rsidRDefault="00811477" w:rsidP="00A96205">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lang w:eastAsia="ko-KR"/>
              </w:rPr>
            </w:pPr>
            <w:r w:rsidRPr="00BB7FBB">
              <w:rPr>
                <w:rFonts w:asciiTheme="minorHAnsi" w:eastAsiaTheme="minorEastAsia" w:hAnsiTheme="minorHAnsi" w:cs="Arial"/>
                <w:sz w:val="22"/>
                <w:szCs w:val="22"/>
              </w:rPr>
              <w:t>Name:</w:t>
            </w:r>
            <w:r w:rsidRPr="00BB7FBB">
              <w:rPr>
                <w:rFonts w:asciiTheme="minorHAnsi" w:eastAsiaTheme="minorEastAsia" w:hAnsiTheme="minorHAnsi" w:cs="Arial"/>
                <w:sz w:val="22"/>
                <w:szCs w:val="22"/>
              </w:rPr>
              <w:tab/>
            </w:r>
            <w:r w:rsidRPr="00BB7FBB">
              <w:rPr>
                <w:rFonts w:asciiTheme="minorHAnsi" w:eastAsiaTheme="minorEastAsia" w:hAnsiTheme="minorHAnsi" w:cs="Arial"/>
                <w:sz w:val="22"/>
                <w:szCs w:val="22"/>
              </w:rPr>
              <w:tab/>
              <w:t xml:space="preserve">Dr. </w:t>
            </w:r>
            <w:r w:rsidRPr="00BB7FBB">
              <w:rPr>
                <w:rFonts w:asciiTheme="minorHAnsi" w:eastAsiaTheme="minorEastAsia" w:hAnsiTheme="minorHAnsi" w:cs="Arial"/>
                <w:sz w:val="22"/>
                <w:szCs w:val="22"/>
                <w:lang w:eastAsia="ko-KR"/>
              </w:rPr>
              <w:t>Kay Byun (PhD, MBA, MA)</w:t>
            </w:r>
          </w:p>
          <w:p w:rsidR="00811477" w:rsidRPr="00BB7FBB" w:rsidRDefault="00811477" w:rsidP="00A96205">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rPr>
            </w:pPr>
            <w:r w:rsidRPr="00BB7FBB">
              <w:rPr>
                <w:rFonts w:asciiTheme="minorHAnsi" w:eastAsiaTheme="minorEastAsia" w:hAnsiTheme="minorHAnsi" w:cs="Arial"/>
                <w:sz w:val="22"/>
                <w:szCs w:val="22"/>
              </w:rPr>
              <w:t>Office:</w:t>
            </w:r>
            <w:r w:rsidRPr="00BB7FBB">
              <w:rPr>
                <w:rFonts w:asciiTheme="minorHAnsi" w:eastAsiaTheme="minorEastAsia" w:hAnsiTheme="minorHAnsi" w:cs="Arial"/>
                <w:sz w:val="22"/>
                <w:szCs w:val="22"/>
              </w:rPr>
              <w:tab/>
            </w:r>
            <w:r w:rsidRPr="00BB7FBB">
              <w:rPr>
                <w:rFonts w:asciiTheme="minorHAnsi" w:eastAsiaTheme="minorEastAsia" w:hAnsiTheme="minorHAnsi" w:cs="Arial"/>
                <w:sz w:val="22"/>
                <w:szCs w:val="22"/>
              </w:rPr>
              <w:tab/>
            </w:r>
            <w:r w:rsidRPr="00BB7FBB">
              <w:rPr>
                <w:rFonts w:asciiTheme="minorHAnsi" w:eastAsiaTheme="minorEastAsia" w:hAnsiTheme="minorHAnsi" w:cs="Arial"/>
                <w:sz w:val="22"/>
                <w:szCs w:val="22"/>
                <w:lang w:eastAsia="ko-KR"/>
              </w:rPr>
              <w:t>BUS 143A</w:t>
            </w:r>
            <w:r w:rsidRPr="00BB7FBB">
              <w:rPr>
                <w:rFonts w:asciiTheme="minorHAnsi" w:eastAsiaTheme="minorEastAsia" w:hAnsiTheme="minorHAnsi" w:cs="Arial"/>
                <w:sz w:val="22"/>
                <w:szCs w:val="22"/>
              </w:rPr>
              <w:tab/>
            </w:r>
            <w:r w:rsidRPr="00BB7FBB">
              <w:rPr>
                <w:rFonts w:asciiTheme="minorHAnsi" w:eastAsiaTheme="minorEastAsia" w:hAnsiTheme="minorHAnsi" w:cs="Arial"/>
                <w:sz w:val="22"/>
                <w:szCs w:val="22"/>
              </w:rPr>
              <w:tab/>
              <w:t xml:space="preserve">                 </w:t>
            </w:r>
            <w:r w:rsidRPr="00BB7FBB">
              <w:rPr>
                <w:rStyle w:val="Hypertext"/>
                <w:rFonts w:asciiTheme="minorHAnsi" w:eastAsiaTheme="minorEastAsia" w:hAnsiTheme="minorHAnsi" w:cs="Arial"/>
                <w:color w:val="auto"/>
                <w:sz w:val="22"/>
                <w:szCs w:val="22"/>
                <w:u w:val="none"/>
                <w:lang w:eastAsia="ko-KR"/>
              </w:rPr>
              <w:t>Office</w:t>
            </w:r>
            <w:r w:rsidRPr="00BB7FBB">
              <w:rPr>
                <w:rStyle w:val="Hypertext"/>
                <w:rFonts w:asciiTheme="minorHAnsi" w:eastAsiaTheme="minorEastAsia" w:hAnsiTheme="minorHAnsi" w:cs="Arial"/>
                <w:color w:val="auto"/>
                <w:sz w:val="22"/>
                <w:szCs w:val="22"/>
                <w:u w:val="none"/>
              </w:rPr>
              <w:t xml:space="preserve"> Hours: W</w:t>
            </w:r>
            <w:r w:rsidRPr="00BB7FBB">
              <w:rPr>
                <w:rStyle w:val="Hypertext"/>
                <w:rFonts w:asciiTheme="minorHAnsi" w:eastAsiaTheme="minorEastAsia" w:hAnsiTheme="minorHAnsi" w:cs="Arial"/>
                <w:color w:val="auto"/>
                <w:sz w:val="22"/>
                <w:szCs w:val="22"/>
                <w:u w:val="none"/>
                <w:lang w:eastAsia="ko-KR"/>
              </w:rPr>
              <w:t>10</w:t>
            </w:r>
            <w:r w:rsidRPr="00BB7FBB">
              <w:rPr>
                <w:rStyle w:val="Hypertext"/>
                <w:rFonts w:asciiTheme="minorHAnsi" w:eastAsiaTheme="minorEastAsia" w:hAnsiTheme="minorHAnsi" w:cs="Arial"/>
                <w:color w:val="auto"/>
                <w:sz w:val="22"/>
                <w:szCs w:val="22"/>
                <w:u w:val="none"/>
              </w:rPr>
              <w:t xml:space="preserve"> - </w:t>
            </w:r>
            <w:r w:rsidRPr="00BB7FBB">
              <w:rPr>
                <w:rStyle w:val="Hypertext"/>
                <w:rFonts w:asciiTheme="minorHAnsi" w:eastAsiaTheme="minorEastAsia" w:hAnsiTheme="minorHAnsi" w:cs="Arial"/>
                <w:color w:val="auto"/>
                <w:sz w:val="22"/>
                <w:szCs w:val="22"/>
                <w:u w:val="none"/>
                <w:lang w:eastAsia="ko-KR"/>
              </w:rPr>
              <w:t>3</w:t>
            </w:r>
            <w:r w:rsidRPr="00BB7FBB">
              <w:rPr>
                <w:rStyle w:val="Hypertext"/>
                <w:rFonts w:asciiTheme="minorHAnsi" w:eastAsiaTheme="minorEastAsia" w:hAnsiTheme="minorHAnsi" w:cs="Arial"/>
                <w:color w:val="auto"/>
                <w:sz w:val="22"/>
                <w:szCs w:val="22"/>
                <w:u w:val="none"/>
              </w:rPr>
              <w:t xml:space="preserve"> </w:t>
            </w:r>
            <w:r w:rsidRPr="00BB7FBB">
              <w:rPr>
                <w:rStyle w:val="Hypertext"/>
                <w:rFonts w:asciiTheme="minorHAnsi" w:eastAsiaTheme="minorEastAsia" w:hAnsiTheme="minorHAnsi" w:cs="Arial"/>
                <w:color w:val="auto"/>
                <w:sz w:val="22"/>
                <w:szCs w:val="22"/>
                <w:u w:val="none"/>
                <w:lang w:eastAsia="ko-KR"/>
              </w:rPr>
              <w:t>p</w:t>
            </w:r>
            <w:r w:rsidRPr="00BB7FBB">
              <w:rPr>
                <w:rStyle w:val="Hypertext"/>
                <w:rFonts w:asciiTheme="minorHAnsi" w:eastAsiaTheme="minorEastAsia" w:hAnsiTheme="minorHAnsi" w:cs="Arial"/>
                <w:color w:val="auto"/>
                <w:sz w:val="22"/>
                <w:szCs w:val="22"/>
                <w:u w:val="none"/>
              </w:rPr>
              <w:t>m</w:t>
            </w:r>
            <w:r w:rsidRPr="00BB7FBB">
              <w:rPr>
                <w:rFonts w:asciiTheme="minorHAnsi" w:eastAsiaTheme="minorEastAsia" w:hAnsiTheme="minorHAnsi" w:cs="Arial"/>
                <w:sz w:val="22"/>
                <w:szCs w:val="22"/>
              </w:rPr>
              <w:tab/>
            </w:r>
          </w:p>
          <w:p w:rsidR="00811477" w:rsidRPr="00BB7FBB" w:rsidRDefault="00811477" w:rsidP="00E214C0">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rPr>
            </w:pPr>
            <w:r w:rsidRPr="00BB7FBB">
              <w:rPr>
                <w:rFonts w:asciiTheme="minorHAnsi" w:eastAsiaTheme="minorEastAsia" w:hAnsiTheme="minorHAnsi" w:cs="Arial"/>
                <w:sz w:val="22"/>
                <w:szCs w:val="22"/>
              </w:rPr>
              <w:t>Tel:</w:t>
            </w:r>
            <w:r w:rsidRPr="00BB7FBB">
              <w:rPr>
                <w:rFonts w:asciiTheme="minorHAnsi" w:eastAsiaTheme="minorEastAsia" w:hAnsiTheme="minorHAnsi" w:cs="Arial"/>
                <w:sz w:val="22"/>
                <w:szCs w:val="22"/>
              </w:rPr>
              <w:tab/>
              <w:t>(</w:t>
            </w:r>
            <w:r w:rsidRPr="00BB7FBB">
              <w:rPr>
                <w:rFonts w:asciiTheme="minorHAnsi" w:eastAsiaTheme="minorEastAsia" w:hAnsiTheme="minorHAnsi" w:cs="Arial"/>
                <w:sz w:val="22"/>
                <w:szCs w:val="22"/>
                <w:lang w:eastAsia="ko-KR"/>
              </w:rPr>
              <w:t>903</w:t>
            </w:r>
            <w:r w:rsidRPr="00BB7FBB">
              <w:rPr>
                <w:rFonts w:asciiTheme="minorHAnsi" w:eastAsiaTheme="minorEastAsia" w:hAnsiTheme="minorHAnsi" w:cs="Arial"/>
                <w:sz w:val="22"/>
                <w:szCs w:val="22"/>
              </w:rPr>
              <w:t xml:space="preserve">) </w:t>
            </w:r>
            <w:r w:rsidRPr="00BB7FBB">
              <w:rPr>
                <w:rFonts w:asciiTheme="minorHAnsi" w:eastAsiaTheme="minorEastAsia" w:hAnsiTheme="minorHAnsi" w:cs="Arial"/>
                <w:sz w:val="22"/>
                <w:szCs w:val="22"/>
                <w:lang w:eastAsia="ko-KR"/>
              </w:rPr>
              <w:t>565</w:t>
            </w:r>
            <w:r w:rsidRPr="00BB7FBB">
              <w:rPr>
                <w:rFonts w:asciiTheme="minorHAnsi" w:eastAsiaTheme="minorEastAsia" w:hAnsiTheme="minorHAnsi" w:cs="Arial"/>
                <w:sz w:val="22"/>
                <w:szCs w:val="22"/>
              </w:rPr>
              <w:t>-</w:t>
            </w:r>
            <w:r w:rsidRPr="00BB7FBB">
              <w:rPr>
                <w:rFonts w:asciiTheme="minorHAnsi" w:eastAsiaTheme="minorEastAsia" w:hAnsiTheme="minorHAnsi" w:cs="Arial"/>
                <w:sz w:val="22"/>
                <w:szCs w:val="22"/>
                <w:lang w:eastAsia="ko-KR"/>
              </w:rPr>
              <w:t>5694</w:t>
            </w:r>
            <w:r w:rsidRPr="00BB7FBB">
              <w:rPr>
                <w:rFonts w:asciiTheme="minorHAnsi" w:eastAsiaTheme="minorEastAsia" w:hAnsiTheme="minorHAnsi" w:cs="Arial"/>
                <w:sz w:val="22"/>
                <w:szCs w:val="22"/>
              </w:rPr>
              <w:tab/>
            </w:r>
            <w:r w:rsidRPr="00BB7FBB">
              <w:rPr>
                <w:rFonts w:asciiTheme="minorHAnsi" w:eastAsiaTheme="minorEastAsia" w:hAnsiTheme="minorHAnsi" w:cs="Arial"/>
                <w:sz w:val="22"/>
                <w:szCs w:val="22"/>
              </w:rPr>
              <w:tab/>
              <w:t>e-mail:</w:t>
            </w:r>
            <w:r w:rsidRPr="00BB7FBB">
              <w:rPr>
                <w:rFonts w:asciiTheme="minorHAnsi" w:eastAsiaTheme="minorEastAsia" w:hAnsiTheme="minorHAnsi" w:cs="Arial"/>
                <w:sz w:val="22"/>
                <w:szCs w:val="22"/>
              </w:rPr>
              <w:tab/>
            </w:r>
            <w:hyperlink r:id="rId9" w:history="1">
              <w:r w:rsidRPr="00BB7FBB">
                <w:rPr>
                  <w:rStyle w:val="Hyperlink"/>
                  <w:rFonts w:asciiTheme="minorHAnsi" w:eastAsiaTheme="minorEastAsia" w:hAnsiTheme="minorHAnsi" w:cs="Arial"/>
                  <w:sz w:val="22"/>
                  <w:szCs w:val="22"/>
                  <w:lang w:eastAsia="ko-KR"/>
                </w:rPr>
                <w:t>kbyun</w:t>
              </w:r>
              <w:r w:rsidRPr="00BB7FBB">
                <w:rPr>
                  <w:rStyle w:val="Hyperlink"/>
                  <w:rFonts w:asciiTheme="minorHAnsi" w:eastAsiaTheme="minorEastAsia" w:hAnsiTheme="minorHAnsi" w:cs="Arial"/>
                  <w:sz w:val="22"/>
                  <w:szCs w:val="22"/>
                </w:rPr>
                <w:t>@</w:t>
              </w:r>
              <w:r w:rsidRPr="00BB7FBB">
                <w:rPr>
                  <w:rStyle w:val="Hyperlink"/>
                  <w:rFonts w:asciiTheme="minorHAnsi" w:eastAsiaTheme="minorEastAsia" w:hAnsiTheme="minorHAnsi" w:cs="Arial"/>
                  <w:sz w:val="22"/>
                  <w:szCs w:val="22"/>
                  <w:lang w:eastAsia="ko-KR"/>
                </w:rPr>
                <w:t>uttyler</w:t>
              </w:r>
              <w:r w:rsidRPr="00BB7FBB">
                <w:rPr>
                  <w:rStyle w:val="Hyperlink"/>
                  <w:rFonts w:asciiTheme="minorHAnsi" w:eastAsiaTheme="minorEastAsia" w:hAnsiTheme="minorHAnsi" w:cs="Arial"/>
                  <w:sz w:val="22"/>
                  <w:szCs w:val="22"/>
                </w:rPr>
                <w:t>.edu</w:t>
              </w:r>
            </w:hyperlink>
            <w:r w:rsidRPr="00BB7FBB">
              <w:rPr>
                <w:rStyle w:val="Hypertext"/>
                <w:rFonts w:asciiTheme="minorHAnsi" w:eastAsiaTheme="minorEastAsia" w:hAnsiTheme="minorHAnsi" w:cs="Arial"/>
                <w:color w:val="auto"/>
                <w:sz w:val="22"/>
                <w:szCs w:val="22"/>
                <w:u w:val="none"/>
                <w:lang w:eastAsia="ko-KR"/>
              </w:rPr>
              <w:t xml:space="preserve"> </w:t>
            </w:r>
            <w:r w:rsidRPr="00BB7FBB">
              <w:rPr>
                <w:rStyle w:val="Hypertext"/>
                <w:rFonts w:asciiTheme="minorHAnsi" w:eastAsiaTheme="minorEastAsia" w:hAnsiTheme="minorHAnsi" w:cs="Arial"/>
                <w:color w:val="auto"/>
                <w:sz w:val="22"/>
                <w:szCs w:val="22"/>
                <w:u w:val="none"/>
              </w:rPr>
              <w:t xml:space="preserve"> </w:t>
            </w:r>
            <w:r w:rsidR="00E214C0" w:rsidRPr="00BB7FBB">
              <w:rPr>
                <w:rStyle w:val="Hypertext"/>
                <w:rFonts w:asciiTheme="minorHAnsi" w:eastAsiaTheme="minorEastAsia" w:hAnsiTheme="minorHAnsi" w:cs="Arial"/>
                <w:color w:val="auto"/>
                <w:sz w:val="22"/>
                <w:szCs w:val="22"/>
                <w:u w:val="none"/>
              </w:rPr>
              <w:t>(primary)</w:t>
            </w:r>
          </w:p>
        </w:tc>
      </w:tr>
    </w:tbl>
    <w:p w:rsidR="002E56E9" w:rsidRPr="00BB7FBB" w:rsidRDefault="002E56E9"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rPr>
      </w:pPr>
    </w:p>
    <w:p w:rsidR="008F1B67" w:rsidRPr="00BB7FBB" w:rsidRDefault="008F1B67"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rPr>
      </w:pPr>
    </w:p>
    <w:p w:rsidR="002E56E9" w:rsidRPr="00BB7FBB" w:rsidRDefault="00CB0F81" w:rsidP="00CB0F8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color w:val="E36C0A"/>
        </w:rPr>
      </w:pPr>
      <w:r w:rsidRPr="00BB7FBB">
        <w:rPr>
          <w:rFonts w:asciiTheme="minorHAnsi" w:hAnsiTheme="minorHAnsi" w:cs="Arial"/>
          <w:b/>
          <w:color w:val="E36C0A"/>
        </w:rPr>
        <w:t>COURSE INFORMATION</w:t>
      </w:r>
    </w:p>
    <w:p w:rsidR="00A9120C" w:rsidRPr="00BB7FBB" w:rsidRDefault="00A9120C"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D643FB" w:rsidRPr="00BB7FBB" w:rsidRDefault="00D643FB" w:rsidP="00D643FB">
      <w:pPr>
        <w:rPr>
          <w:rFonts w:asciiTheme="minorHAnsi" w:hAnsiTheme="minorHAnsi" w:cs="Arial"/>
          <w:b/>
        </w:rPr>
      </w:pPr>
      <w:r w:rsidRPr="00BB7FBB">
        <w:rPr>
          <w:rFonts w:asciiTheme="minorHAnsi" w:hAnsiTheme="minorHAnsi" w:cs="Arial"/>
          <w:b/>
        </w:rPr>
        <w:t>C</w:t>
      </w:r>
      <w:r w:rsidR="002B0BE7" w:rsidRPr="00BB7FBB">
        <w:rPr>
          <w:rFonts w:asciiTheme="minorHAnsi" w:hAnsiTheme="minorHAnsi" w:cs="Arial"/>
          <w:b/>
        </w:rPr>
        <w:t>ourse Description</w:t>
      </w:r>
    </w:p>
    <w:p w:rsidR="00EC17B2" w:rsidRPr="00BB7FBB" w:rsidRDefault="00EC17B2" w:rsidP="00D643FB">
      <w:pPr>
        <w:rPr>
          <w:rFonts w:asciiTheme="minorHAnsi" w:hAnsiTheme="minorHAnsi" w:cs="Arial"/>
        </w:rPr>
      </w:pPr>
    </w:p>
    <w:p w:rsidR="00D643FB" w:rsidRPr="00BB7FBB" w:rsidRDefault="00A9120C" w:rsidP="002B0BE7">
      <w:pPr>
        <w:ind w:left="720"/>
        <w:rPr>
          <w:rFonts w:asciiTheme="minorHAnsi" w:hAnsiTheme="minorHAnsi" w:cs="Arial"/>
        </w:rPr>
      </w:pPr>
      <w:r w:rsidRPr="00BB7FBB">
        <w:rPr>
          <w:rFonts w:asciiTheme="minorHAnsi" w:hAnsiTheme="minorHAnsi" w:cs="Arial"/>
        </w:rPr>
        <w:t>This course provides knowledge on s</w:t>
      </w:r>
      <w:r w:rsidR="007F58E4" w:rsidRPr="00BB7FBB">
        <w:rPr>
          <w:rFonts w:asciiTheme="minorHAnsi" w:hAnsiTheme="minorHAnsi" w:cs="Arial"/>
        </w:rPr>
        <w:t>cient</w:t>
      </w:r>
      <w:r w:rsidRPr="00BB7FBB">
        <w:rPr>
          <w:rFonts w:asciiTheme="minorHAnsi" w:hAnsiTheme="minorHAnsi" w:cs="Arial"/>
        </w:rPr>
        <w:t>ific marketing research methods with</w:t>
      </w:r>
      <w:r w:rsidR="007F58E4" w:rsidRPr="00BB7FBB">
        <w:rPr>
          <w:rFonts w:asciiTheme="minorHAnsi" w:hAnsiTheme="minorHAnsi" w:cs="Arial"/>
        </w:rPr>
        <w:t xml:space="preserve"> emphasis on collection, analysis, and interpretation of data </w:t>
      </w:r>
      <w:r w:rsidRPr="00BB7FBB">
        <w:rPr>
          <w:rFonts w:asciiTheme="minorHAnsi" w:hAnsiTheme="minorHAnsi" w:cs="Arial"/>
        </w:rPr>
        <w:t>in order to build students’ ability t</w:t>
      </w:r>
      <w:r w:rsidR="007F58E4" w:rsidRPr="00BB7FBB">
        <w:rPr>
          <w:rFonts w:asciiTheme="minorHAnsi" w:hAnsiTheme="minorHAnsi" w:cs="Arial"/>
        </w:rPr>
        <w:t xml:space="preserve">o </w:t>
      </w:r>
      <w:r w:rsidRPr="00BB7FBB">
        <w:rPr>
          <w:rFonts w:asciiTheme="minorHAnsi" w:hAnsiTheme="minorHAnsi" w:cs="Arial"/>
        </w:rPr>
        <w:t>solve</w:t>
      </w:r>
      <w:r w:rsidR="007F58E4" w:rsidRPr="00BB7FBB">
        <w:rPr>
          <w:rFonts w:asciiTheme="minorHAnsi" w:hAnsiTheme="minorHAnsi" w:cs="Arial"/>
        </w:rPr>
        <w:t xml:space="preserve"> marketing problems.</w:t>
      </w:r>
    </w:p>
    <w:p w:rsidR="00A9120C" w:rsidRPr="00BB7FBB" w:rsidRDefault="00A9120C" w:rsidP="002B0BE7">
      <w:pPr>
        <w:ind w:left="720"/>
        <w:rPr>
          <w:rFonts w:asciiTheme="minorHAnsi" w:hAnsiTheme="minorHAnsi" w:cs="Arial"/>
        </w:rPr>
      </w:pPr>
    </w:p>
    <w:p w:rsidR="00E234D7" w:rsidRPr="00BB7FBB" w:rsidRDefault="00E234D7" w:rsidP="00E234D7">
      <w:pPr>
        <w:ind w:left="2160" w:hanging="2160"/>
        <w:rPr>
          <w:rFonts w:asciiTheme="minorHAnsi" w:hAnsiTheme="minorHAnsi"/>
          <w:b/>
        </w:rPr>
      </w:pPr>
      <w:r w:rsidRPr="00BB7FBB">
        <w:rPr>
          <w:rFonts w:asciiTheme="minorHAnsi" w:hAnsiTheme="minorHAnsi"/>
          <w:b/>
        </w:rPr>
        <w:t>Certified Professional Category Analyst (CPCA)</w:t>
      </w:r>
    </w:p>
    <w:p w:rsidR="00E234D7" w:rsidRPr="00BB7FBB" w:rsidRDefault="00E234D7" w:rsidP="00E234D7">
      <w:pPr>
        <w:ind w:left="2160" w:hanging="2160"/>
        <w:rPr>
          <w:rFonts w:asciiTheme="minorHAnsi" w:hAnsiTheme="minorHAnsi"/>
          <w:b/>
        </w:rPr>
      </w:pPr>
    </w:p>
    <w:p w:rsidR="00E234D7" w:rsidRPr="00BB7FBB" w:rsidRDefault="00E234D7" w:rsidP="00E234D7">
      <w:pPr>
        <w:ind w:left="720"/>
        <w:rPr>
          <w:rFonts w:asciiTheme="minorHAnsi" w:hAnsiTheme="minorHAnsi"/>
        </w:rPr>
      </w:pPr>
      <w:r w:rsidRPr="00BB7FBB">
        <w:rPr>
          <w:rFonts w:asciiTheme="minorHAnsi" w:hAnsiTheme="minorHAnsi"/>
        </w:rPr>
        <w:t xml:space="preserve">This course contains on-line certificate modules provided by Learning Evolutions which form the foundation for final certification as a Certified Professional Category Analyst. These modules provide students with additional identifiable skills which add value to their degree plan and are highly sought after by employers. While each module in the program costs in excess of $125.00, students have been provided a scholarship through the College of Business and Technology which provides them access at </w:t>
      </w:r>
      <w:r w:rsidRPr="00BB7FBB">
        <w:rPr>
          <w:rFonts w:asciiTheme="minorHAnsi" w:hAnsiTheme="minorHAnsi"/>
          <w:b/>
          <w:u w:val="single"/>
        </w:rPr>
        <w:t>NO CHARGE!</w:t>
      </w:r>
      <w:r w:rsidRPr="00BB7FBB">
        <w:rPr>
          <w:rFonts w:asciiTheme="minorHAnsi" w:hAnsiTheme="minorHAnsi"/>
        </w:rPr>
        <w:t xml:space="preserve"> </w:t>
      </w:r>
    </w:p>
    <w:p w:rsidR="00E234D7" w:rsidRPr="00BB7FBB" w:rsidRDefault="00E234D7" w:rsidP="00E234D7">
      <w:pPr>
        <w:ind w:left="720"/>
        <w:rPr>
          <w:rFonts w:asciiTheme="minorHAnsi" w:hAnsiTheme="minorHAnsi"/>
        </w:rPr>
      </w:pPr>
    </w:p>
    <w:p w:rsidR="00E234D7" w:rsidRPr="00BB7FBB" w:rsidRDefault="00E234D7" w:rsidP="00E234D7">
      <w:pPr>
        <w:ind w:left="720"/>
        <w:rPr>
          <w:rFonts w:asciiTheme="minorHAnsi" w:hAnsiTheme="minorHAnsi"/>
        </w:rPr>
      </w:pPr>
      <w:r w:rsidRPr="00BB7FBB">
        <w:rPr>
          <w:rFonts w:asciiTheme="minorHAnsi" w:hAnsiTheme="minorHAnsi"/>
        </w:rPr>
        <w:t xml:space="preserve">The professional category analyst program solidifies category knowledge and lays the foundation for success in the category management field by emphasizing industry knowledge, history and basic data analysis. CPCA’s develop the skills and category expertise to establish themselves as front-line resources for retailers and manufacturers. At this level, certified professionals will have worked with retail point-of-sale (POS) and syndicated scanner data. CPCA’s will have examined pricing, promotion and assortment analysis and explored space planning software and relational databases. Career options benefiting from CPCA knowledge include (but are not limited to); sales, </w:t>
      </w:r>
      <w:r w:rsidRPr="00BB7FBB">
        <w:rPr>
          <w:rFonts w:asciiTheme="minorHAnsi" w:hAnsiTheme="minorHAnsi"/>
        </w:rPr>
        <w:lastRenderedPageBreak/>
        <w:t>business unit assistants and managers, category development managers, customer managers, retail and insights analysts.</w:t>
      </w:r>
    </w:p>
    <w:p w:rsidR="00A9120C" w:rsidRPr="00BB7FBB" w:rsidRDefault="00A9120C" w:rsidP="002B0BE7">
      <w:pPr>
        <w:ind w:left="720"/>
        <w:rPr>
          <w:rFonts w:asciiTheme="minorHAnsi" w:hAnsiTheme="minorHAnsi" w:cs="Arial"/>
        </w:rPr>
      </w:pPr>
    </w:p>
    <w:p w:rsidR="00A9120C" w:rsidRPr="00BB7FBB" w:rsidRDefault="00A9120C" w:rsidP="002B0BE7">
      <w:pPr>
        <w:ind w:left="720"/>
        <w:rPr>
          <w:rFonts w:asciiTheme="minorHAnsi" w:hAnsiTheme="minorHAnsi" w:cs="Arial"/>
        </w:rPr>
      </w:pPr>
      <w:r w:rsidRPr="00BB7FBB">
        <w:rPr>
          <w:rFonts w:asciiTheme="minorHAnsi" w:hAnsiTheme="minorHAnsi" w:cs="Arial"/>
        </w:rPr>
        <w:t xml:space="preserve">In particular, this course provides three modules of the Category Certification Programs, including </w:t>
      </w:r>
      <w:r w:rsidR="007D67CF" w:rsidRPr="00BB7FBB">
        <w:rPr>
          <w:rFonts w:asciiTheme="minorHAnsi" w:hAnsiTheme="minorHAnsi" w:cs="Arial"/>
          <w:b/>
        </w:rPr>
        <w:t xml:space="preserve">Spreadsheet Development (Basic) </w:t>
      </w:r>
      <w:r w:rsidR="007D67CF" w:rsidRPr="00BB7FBB">
        <w:rPr>
          <w:rFonts w:asciiTheme="minorHAnsi" w:hAnsiTheme="minorHAnsi" w:cs="Arial"/>
        </w:rPr>
        <w:t>and</w:t>
      </w:r>
      <w:r w:rsidR="007D67CF" w:rsidRPr="00BB7FBB">
        <w:rPr>
          <w:rFonts w:asciiTheme="minorHAnsi" w:hAnsiTheme="minorHAnsi" w:cs="Arial"/>
          <w:b/>
        </w:rPr>
        <w:t xml:space="preserve"> Syndicated Panel Data Analysis (Basic)</w:t>
      </w:r>
      <w:r w:rsidRPr="00BB7FBB">
        <w:rPr>
          <w:rFonts w:asciiTheme="minorHAnsi" w:hAnsiTheme="minorHAnsi" w:cs="Arial"/>
        </w:rPr>
        <w:t>.</w:t>
      </w:r>
      <w:r w:rsidR="002B73C5" w:rsidRPr="00BB7FBB">
        <w:rPr>
          <w:rFonts w:asciiTheme="minorHAnsi" w:hAnsiTheme="minorHAnsi" w:cs="Arial"/>
        </w:rPr>
        <w:t xml:space="preserve"> Students are required to take the modules, including</w:t>
      </w:r>
      <w:r w:rsidR="00662245" w:rsidRPr="00BB7FBB">
        <w:rPr>
          <w:rFonts w:asciiTheme="minorHAnsi" w:hAnsiTheme="minorHAnsi" w:cs="Arial"/>
        </w:rPr>
        <w:t xml:space="preserve"> a</w:t>
      </w:r>
      <w:r w:rsidR="002B73C5" w:rsidRPr="00BB7FBB">
        <w:rPr>
          <w:rFonts w:asciiTheme="minorHAnsi" w:hAnsiTheme="minorHAnsi" w:cs="Arial"/>
        </w:rPr>
        <w:t xml:space="preserve"> pre-test, </w:t>
      </w:r>
      <w:r w:rsidR="00662245" w:rsidRPr="00BB7FBB">
        <w:rPr>
          <w:rFonts w:asciiTheme="minorHAnsi" w:hAnsiTheme="minorHAnsi" w:cs="Arial"/>
        </w:rPr>
        <w:t xml:space="preserve">a </w:t>
      </w:r>
      <w:r w:rsidR="002B73C5" w:rsidRPr="00BB7FBB">
        <w:rPr>
          <w:rFonts w:asciiTheme="minorHAnsi" w:hAnsiTheme="minorHAnsi" w:cs="Arial"/>
        </w:rPr>
        <w:t xml:space="preserve">content </w:t>
      </w:r>
      <w:r w:rsidR="00662245" w:rsidRPr="00BB7FBB">
        <w:rPr>
          <w:rFonts w:asciiTheme="minorHAnsi" w:hAnsiTheme="minorHAnsi" w:cs="Arial"/>
        </w:rPr>
        <w:t>module</w:t>
      </w:r>
      <w:r w:rsidR="002B73C5" w:rsidRPr="00BB7FBB">
        <w:rPr>
          <w:rFonts w:asciiTheme="minorHAnsi" w:hAnsiTheme="minorHAnsi" w:cs="Arial"/>
        </w:rPr>
        <w:t xml:space="preserve">, and </w:t>
      </w:r>
      <w:r w:rsidR="00662245" w:rsidRPr="00BB7FBB">
        <w:rPr>
          <w:rFonts w:asciiTheme="minorHAnsi" w:hAnsiTheme="minorHAnsi" w:cs="Arial"/>
        </w:rPr>
        <w:t xml:space="preserve">a </w:t>
      </w:r>
      <w:r w:rsidR="002B73C5" w:rsidRPr="00BB7FBB">
        <w:rPr>
          <w:rFonts w:asciiTheme="minorHAnsi" w:hAnsiTheme="minorHAnsi" w:cs="Arial"/>
        </w:rPr>
        <w:t xml:space="preserve">post-test. </w:t>
      </w:r>
      <w:r w:rsidR="002B73C5" w:rsidRPr="00BB7FBB">
        <w:rPr>
          <w:rFonts w:asciiTheme="minorHAnsi" w:hAnsiTheme="minorHAnsi" w:cs="Arial"/>
          <w:b/>
        </w:rPr>
        <w:t>Once a post-test score is more than 80%, students will obtain a certificate for each module.</w:t>
      </w:r>
    </w:p>
    <w:p w:rsidR="00811477" w:rsidRPr="00BB7FBB" w:rsidRDefault="00811477">
      <w:pPr>
        <w:rPr>
          <w:rFonts w:asciiTheme="minorHAnsi" w:hAnsiTheme="minorHAnsi" w:cs="Arial"/>
          <w:b/>
        </w:rPr>
      </w:pPr>
    </w:p>
    <w:p w:rsidR="00D643FB" w:rsidRPr="00BB7FBB" w:rsidRDefault="002B0BE7" w:rsidP="00D643FB">
      <w:pPr>
        <w:rPr>
          <w:rFonts w:asciiTheme="minorHAnsi" w:hAnsiTheme="minorHAnsi" w:cs="Arial"/>
          <w:b/>
        </w:rPr>
      </w:pPr>
      <w:r w:rsidRPr="00BB7FBB">
        <w:rPr>
          <w:rFonts w:asciiTheme="minorHAnsi" w:hAnsiTheme="minorHAnsi" w:cs="Arial"/>
          <w:b/>
        </w:rPr>
        <w:t>Prerequisites</w:t>
      </w:r>
    </w:p>
    <w:p w:rsidR="00EC17B2" w:rsidRPr="00BB7FBB" w:rsidRDefault="00EC17B2" w:rsidP="00D643FB">
      <w:pPr>
        <w:rPr>
          <w:rFonts w:asciiTheme="minorHAnsi" w:hAnsiTheme="minorHAnsi" w:cs="Arial"/>
        </w:rPr>
      </w:pPr>
    </w:p>
    <w:p w:rsidR="00B95700" w:rsidRPr="00BB7FBB" w:rsidRDefault="00B95700" w:rsidP="002B0BE7">
      <w:pPr>
        <w:ind w:left="720"/>
        <w:rPr>
          <w:rFonts w:asciiTheme="minorHAnsi" w:hAnsiTheme="minorHAnsi" w:cs="Arial"/>
          <w:b/>
          <w:lang w:eastAsia="ko-KR"/>
        </w:rPr>
      </w:pPr>
      <w:r w:rsidRPr="00BB7FBB">
        <w:rPr>
          <w:rFonts w:asciiTheme="minorHAnsi" w:hAnsiTheme="minorHAnsi" w:cs="Arial"/>
          <w:b/>
        </w:rPr>
        <w:t xml:space="preserve">MARK 3311 (Principles of Marketing) </w:t>
      </w:r>
      <w:r w:rsidRPr="00BB7FBB">
        <w:rPr>
          <w:rFonts w:asciiTheme="minorHAnsi" w:hAnsiTheme="minorHAnsi" w:cs="Arial"/>
        </w:rPr>
        <w:t>and</w:t>
      </w:r>
      <w:r w:rsidRPr="00BB7FBB">
        <w:rPr>
          <w:rFonts w:asciiTheme="minorHAnsi" w:hAnsiTheme="minorHAnsi" w:cs="Arial"/>
          <w:b/>
        </w:rPr>
        <w:t xml:space="preserve"> MATH 1342 (Statistics)</w:t>
      </w:r>
      <w:r w:rsidR="00A2009F" w:rsidRPr="00BB7FBB">
        <w:rPr>
          <w:rFonts w:asciiTheme="minorHAnsi" w:hAnsiTheme="minorHAnsi" w:cs="Arial"/>
          <w:b/>
        </w:rPr>
        <w:t xml:space="preserve"> or Math 2413</w:t>
      </w:r>
    </w:p>
    <w:p w:rsidR="00D643FB" w:rsidRPr="00BB7FBB" w:rsidRDefault="00D643FB" w:rsidP="002B0BE7">
      <w:pPr>
        <w:ind w:left="720"/>
        <w:rPr>
          <w:rFonts w:asciiTheme="minorHAnsi" w:hAnsiTheme="minorHAnsi" w:cs="Arial"/>
        </w:rPr>
      </w:pPr>
      <w:r w:rsidRPr="00BB7FBB">
        <w:rPr>
          <w:rFonts w:asciiTheme="minorHAnsi" w:hAnsiTheme="minorHAnsi" w:cs="Arial"/>
        </w:rPr>
        <w:t>Final class rosters will be reviewed after Drop/Add.  Any student not meeting prerequisites will be administratively withdrawn from the class.</w:t>
      </w:r>
    </w:p>
    <w:p w:rsidR="00D209A1" w:rsidRPr="00BB7FBB" w:rsidRDefault="00D209A1" w:rsidP="00D209A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1FB0" w:rsidRPr="00BB7FBB" w:rsidRDefault="00B47A53" w:rsidP="00D209A1">
      <w:pPr>
        <w:shd w:val="clear" w:color="auto" w:fill="FFFFFF"/>
        <w:tabs>
          <w:tab w:val="left" w:pos="720"/>
          <w:tab w:val="left" w:pos="1440"/>
        </w:tabs>
        <w:ind w:left="1440" w:hanging="1440"/>
        <w:rPr>
          <w:rFonts w:asciiTheme="minorHAnsi" w:hAnsiTheme="minorHAnsi" w:cs="Arial"/>
          <w:b/>
        </w:rPr>
      </w:pPr>
      <w:r w:rsidRPr="00BB7FBB">
        <w:rPr>
          <w:rFonts w:asciiTheme="minorHAnsi" w:hAnsiTheme="minorHAnsi" w:cs="Arial"/>
          <w:b/>
        </w:rPr>
        <w:t xml:space="preserve">REQUIRED </w:t>
      </w:r>
      <w:r w:rsidR="00871216" w:rsidRPr="00BB7FBB">
        <w:rPr>
          <w:rFonts w:asciiTheme="minorHAnsi" w:hAnsiTheme="minorHAnsi" w:cs="Arial"/>
          <w:b/>
        </w:rPr>
        <w:t>T</w:t>
      </w:r>
      <w:r w:rsidR="002B0BE7" w:rsidRPr="00BB7FBB">
        <w:rPr>
          <w:rFonts w:asciiTheme="minorHAnsi" w:hAnsiTheme="minorHAnsi" w:cs="Arial"/>
          <w:b/>
        </w:rPr>
        <w:t>extbook &amp; Course Materials</w:t>
      </w:r>
      <w:r w:rsidR="003C1FB0" w:rsidRPr="00BB7FBB">
        <w:rPr>
          <w:rFonts w:asciiTheme="minorHAnsi" w:hAnsiTheme="minorHAnsi" w:cs="Arial"/>
          <w:b/>
        </w:rPr>
        <w:t xml:space="preserve"> </w:t>
      </w:r>
    </w:p>
    <w:p w:rsidR="003C1FB0" w:rsidRPr="00BB7FBB" w:rsidRDefault="003C1FB0" w:rsidP="00CB0F81">
      <w:pPr>
        <w:shd w:val="clear" w:color="auto" w:fill="FFFFFF"/>
        <w:tabs>
          <w:tab w:val="left" w:pos="720"/>
          <w:tab w:val="left" w:pos="1440"/>
        </w:tabs>
        <w:ind w:left="2160" w:hanging="1440"/>
        <w:rPr>
          <w:rFonts w:asciiTheme="minorHAnsi" w:hAnsiTheme="minorHAnsi" w:cs="Arial"/>
          <w:b/>
          <w:u w:val="single"/>
        </w:rPr>
      </w:pPr>
    </w:p>
    <w:p w:rsidR="00D209A1" w:rsidRPr="00BB7FBB" w:rsidRDefault="00BB7FBB" w:rsidP="009A6528">
      <w:pPr>
        <w:shd w:val="clear" w:color="auto" w:fill="FFFFFF"/>
        <w:tabs>
          <w:tab w:val="left" w:pos="720"/>
          <w:tab w:val="left" w:pos="1440"/>
          <w:tab w:val="left" w:pos="2250"/>
          <w:tab w:val="left" w:pos="2880"/>
        </w:tabs>
        <w:ind w:left="2160" w:hanging="1440"/>
        <w:rPr>
          <w:rFonts w:asciiTheme="minorHAnsi" w:hAnsiTheme="minorHAnsi" w:cs="Arial"/>
          <w:u w:val="single"/>
        </w:rPr>
      </w:pPr>
      <w:r w:rsidRPr="00BB7FBB">
        <w:rPr>
          <w:rFonts w:asciiTheme="minorHAnsi" w:hAnsiTheme="minorHAnsi"/>
          <w:noProof/>
        </w:rPr>
        <w:drawing>
          <wp:anchor distT="0" distB="0" distL="114300" distR="114300" simplePos="0" relativeHeight="251657728" behindDoc="1" locked="0" layoutInCell="1" allowOverlap="1" wp14:anchorId="07677443" wp14:editId="26E3EE55">
            <wp:simplePos x="0" y="0"/>
            <wp:positionH relativeFrom="margin">
              <wp:align>left</wp:align>
            </wp:positionH>
            <wp:positionV relativeFrom="margin">
              <wp:posOffset>3188970</wp:posOffset>
            </wp:positionV>
            <wp:extent cx="953770" cy="1265555"/>
            <wp:effectExtent l="19050" t="19050" r="17780" b="10795"/>
            <wp:wrapSquare wrapText="bothSides"/>
            <wp:docPr id="113" name="irc_mi" descr="Essentials-of-Marketing-Research-With-Access-Code-Zikmund-William-G-978113319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ssentials-of-Marketing-Research-With-Access-Code-Zikmund-William-G-97811331906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770" cy="1265555"/>
                    </a:xfrm>
                    <a:prstGeom prst="rect">
                      <a:avLst/>
                    </a:prstGeom>
                    <a:noFill/>
                    <a:ln w="9525">
                      <a:solidFill>
                        <a:srgbClr val="DBE5F1"/>
                      </a:solidFill>
                      <a:miter lim="800000"/>
                      <a:headEnd/>
                      <a:tailEnd/>
                    </a:ln>
                  </pic:spPr>
                </pic:pic>
              </a:graphicData>
            </a:graphic>
            <wp14:sizeRelH relativeFrom="page">
              <wp14:pctWidth>0</wp14:pctWidth>
            </wp14:sizeRelH>
            <wp14:sizeRelV relativeFrom="page">
              <wp14:pctHeight>0</wp14:pctHeight>
            </wp14:sizeRelV>
          </wp:anchor>
        </w:drawing>
      </w:r>
      <w:r w:rsidR="00B47A53" w:rsidRPr="00BB7FBB">
        <w:rPr>
          <w:rFonts w:asciiTheme="minorHAnsi" w:hAnsiTheme="minorHAnsi" w:cs="Arial"/>
          <w:b/>
        </w:rPr>
        <w:t>Textbook</w:t>
      </w:r>
      <w:r w:rsidR="00D209A1" w:rsidRPr="00BB7FBB">
        <w:rPr>
          <w:rFonts w:asciiTheme="minorHAnsi" w:hAnsiTheme="minorHAnsi" w:cs="Arial"/>
        </w:rPr>
        <w:t>:</w:t>
      </w:r>
      <w:r w:rsidR="00B47A53" w:rsidRPr="00BB7FBB">
        <w:rPr>
          <w:rFonts w:asciiTheme="minorHAnsi" w:hAnsiTheme="minorHAnsi" w:cs="Arial"/>
        </w:rPr>
        <w:t xml:space="preserve"> </w:t>
      </w:r>
      <w:r w:rsidR="00EC17B2" w:rsidRPr="00BB7FBB">
        <w:rPr>
          <w:rFonts w:asciiTheme="minorHAnsi" w:hAnsiTheme="minorHAnsi" w:cs="Arial"/>
          <w:b/>
        </w:rPr>
        <w:t>Essentials of Marketing Research</w:t>
      </w:r>
      <w:r w:rsidR="00871216" w:rsidRPr="00BB7FBB">
        <w:rPr>
          <w:rFonts w:asciiTheme="minorHAnsi" w:hAnsiTheme="minorHAnsi" w:cs="Arial"/>
          <w:b/>
        </w:rPr>
        <w:t xml:space="preserve"> (5</w:t>
      </w:r>
      <w:r w:rsidR="00871216" w:rsidRPr="00BB7FBB">
        <w:rPr>
          <w:rFonts w:asciiTheme="minorHAnsi" w:hAnsiTheme="minorHAnsi" w:cs="Arial"/>
          <w:b/>
          <w:vertAlign w:val="superscript"/>
        </w:rPr>
        <w:t>th</w:t>
      </w:r>
      <w:r w:rsidR="00871216" w:rsidRPr="00BB7FBB">
        <w:rPr>
          <w:rFonts w:asciiTheme="minorHAnsi" w:hAnsiTheme="minorHAnsi" w:cs="Arial"/>
          <w:b/>
        </w:rPr>
        <w:t xml:space="preserve"> Ed.)</w:t>
      </w:r>
    </w:p>
    <w:p w:rsidR="00D209A1" w:rsidRPr="00BB7FBB" w:rsidRDefault="00B47A53" w:rsidP="00B47A53">
      <w:pPr>
        <w:shd w:val="clear" w:color="auto" w:fill="FFFFFF"/>
        <w:tabs>
          <w:tab w:val="left" w:pos="2250"/>
          <w:tab w:val="left" w:pos="2880"/>
        </w:tabs>
        <w:ind w:left="720"/>
        <w:rPr>
          <w:rFonts w:asciiTheme="minorHAnsi" w:hAnsiTheme="minorHAnsi" w:cs="Arial"/>
        </w:rPr>
      </w:pPr>
      <w:r w:rsidRPr="00BB7FBB">
        <w:rPr>
          <w:rFonts w:asciiTheme="minorHAnsi" w:hAnsiTheme="minorHAnsi" w:cs="Arial"/>
        </w:rPr>
        <w:t xml:space="preserve">  </w:t>
      </w:r>
      <w:proofErr w:type="gramStart"/>
      <w:r w:rsidRPr="00BB7FBB">
        <w:rPr>
          <w:rFonts w:asciiTheme="minorHAnsi" w:hAnsiTheme="minorHAnsi" w:cs="Arial"/>
        </w:rPr>
        <w:t>by</w:t>
      </w:r>
      <w:proofErr w:type="gramEnd"/>
      <w:r w:rsidR="009A6528" w:rsidRPr="00BB7FBB">
        <w:rPr>
          <w:rFonts w:asciiTheme="minorHAnsi" w:hAnsiTheme="minorHAnsi" w:cs="Arial"/>
        </w:rPr>
        <w:t xml:space="preserve"> </w:t>
      </w:r>
      <w:r w:rsidR="00EC17B2" w:rsidRPr="00BB7FBB">
        <w:rPr>
          <w:rFonts w:asciiTheme="minorHAnsi" w:hAnsiTheme="minorHAnsi" w:cs="Arial"/>
        </w:rPr>
        <w:t xml:space="preserve">William G. </w:t>
      </w:r>
      <w:proofErr w:type="spellStart"/>
      <w:r w:rsidR="00EC17B2" w:rsidRPr="00BB7FBB">
        <w:rPr>
          <w:rFonts w:asciiTheme="minorHAnsi" w:hAnsiTheme="minorHAnsi" w:cs="Arial"/>
        </w:rPr>
        <w:t>Zikmund</w:t>
      </w:r>
      <w:proofErr w:type="spellEnd"/>
      <w:r w:rsidR="00EC17B2" w:rsidRPr="00BB7FBB">
        <w:rPr>
          <w:rFonts w:asciiTheme="minorHAnsi" w:hAnsiTheme="minorHAnsi" w:cs="Arial"/>
        </w:rPr>
        <w:t xml:space="preserve">; Barry J. </w:t>
      </w:r>
      <w:proofErr w:type="spellStart"/>
      <w:r w:rsidR="00EC17B2" w:rsidRPr="00BB7FBB">
        <w:rPr>
          <w:rFonts w:asciiTheme="minorHAnsi" w:hAnsiTheme="minorHAnsi" w:cs="Arial"/>
        </w:rPr>
        <w:t>Babin</w:t>
      </w:r>
      <w:proofErr w:type="spellEnd"/>
    </w:p>
    <w:p w:rsidR="00363EFF" w:rsidRPr="00BB7FBB" w:rsidRDefault="00B47A53" w:rsidP="009A6528">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rPr>
      </w:pPr>
      <w:r w:rsidRPr="00BB7FBB">
        <w:rPr>
          <w:rFonts w:asciiTheme="minorHAnsi" w:hAnsiTheme="minorHAnsi" w:cs="Arial"/>
        </w:rPr>
        <w:tab/>
      </w:r>
      <w:r w:rsidR="00EC17B2" w:rsidRPr="00BB7FBB">
        <w:rPr>
          <w:rFonts w:asciiTheme="minorHAnsi" w:hAnsiTheme="minorHAnsi" w:cs="Arial"/>
        </w:rPr>
        <w:t>ISBN-10: 1-133-19064-2</w:t>
      </w:r>
    </w:p>
    <w:p w:rsidR="00B9218D" w:rsidRPr="00BB7FBB" w:rsidRDefault="00B47A53" w:rsidP="000A4C76">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Arial"/>
        </w:rPr>
      </w:pPr>
      <w:r w:rsidRPr="00BB7FBB">
        <w:rPr>
          <w:rFonts w:asciiTheme="minorHAnsi" w:hAnsiTheme="minorHAnsi" w:cs="Arial"/>
        </w:rPr>
        <w:tab/>
      </w:r>
      <w:r w:rsidR="00EC17B2" w:rsidRPr="00BB7FBB">
        <w:rPr>
          <w:rFonts w:asciiTheme="minorHAnsi" w:hAnsiTheme="minorHAnsi" w:cs="Arial"/>
        </w:rPr>
        <w:t>ISBN-13: 978-1-133-19064-6</w:t>
      </w:r>
    </w:p>
    <w:p w:rsidR="00081FDA" w:rsidRPr="00BB7FBB" w:rsidRDefault="00081FDA" w:rsidP="000A4C76">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Arial"/>
          <w:lang w:eastAsia="ko-KR"/>
        </w:rPr>
      </w:pPr>
    </w:p>
    <w:p w:rsidR="00081FDA" w:rsidRPr="00BB7FBB" w:rsidRDefault="00B47A53" w:rsidP="00081FDA">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1200"/>
        <w:rPr>
          <w:rFonts w:asciiTheme="minorHAnsi" w:hAnsiTheme="minorHAnsi" w:cs="Arial"/>
          <w:color w:val="C00000"/>
          <w:lang w:eastAsia="ko-KR"/>
        </w:rPr>
      </w:pPr>
      <w:r w:rsidRPr="00BB7FBB">
        <w:rPr>
          <w:rFonts w:asciiTheme="minorHAnsi" w:hAnsiTheme="minorHAnsi" w:cs="Arial"/>
          <w:b/>
          <w:color w:val="C00000"/>
          <w:lang w:eastAsia="ko-KR"/>
        </w:rPr>
        <w:t>C</w:t>
      </w:r>
      <w:r w:rsidR="00662245" w:rsidRPr="00BB7FBB">
        <w:rPr>
          <w:rFonts w:asciiTheme="minorHAnsi" w:hAnsiTheme="minorHAnsi" w:cs="Arial"/>
          <w:b/>
          <w:color w:val="C00000"/>
          <w:lang w:eastAsia="ko-KR"/>
        </w:rPr>
        <w:t xml:space="preserve">ertified Professional Category Analyst </w:t>
      </w:r>
      <w:r w:rsidRPr="00BB7FBB">
        <w:rPr>
          <w:rFonts w:asciiTheme="minorHAnsi" w:hAnsiTheme="minorHAnsi" w:cs="Arial"/>
          <w:b/>
          <w:color w:val="C00000"/>
          <w:lang w:eastAsia="ko-KR"/>
        </w:rPr>
        <w:t>Module</w:t>
      </w:r>
      <w:r w:rsidRPr="00BB7FBB">
        <w:rPr>
          <w:rFonts w:asciiTheme="minorHAnsi" w:hAnsiTheme="minorHAnsi" w:cs="Arial"/>
          <w:color w:val="C00000"/>
          <w:lang w:eastAsia="ko-KR"/>
        </w:rPr>
        <w:t xml:space="preserve"> Access </w:t>
      </w:r>
      <w:r w:rsidR="00081FDA" w:rsidRPr="00BB7FBB">
        <w:rPr>
          <w:rFonts w:asciiTheme="minorHAnsi" w:hAnsiTheme="minorHAnsi" w:cs="Arial"/>
          <w:color w:val="C00000"/>
          <w:lang w:eastAsia="ko-KR"/>
        </w:rPr>
        <w:t>to:</w:t>
      </w:r>
    </w:p>
    <w:p w:rsidR="00787B2D" w:rsidRPr="00BB7FBB" w:rsidRDefault="00B47A53" w:rsidP="00081FDA">
      <w:pPr>
        <w:pStyle w:val="ListParagraph"/>
        <w:numPr>
          <w:ilvl w:val="0"/>
          <w:numId w:val="7"/>
        </w:num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firstLine="330"/>
        <w:rPr>
          <w:rFonts w:asciiTheme="minorHAnsi" w:hAnsiTheme="minorHAnsi" w:cs="Arial"/>
          <w:color w:val="C00000"/>
          <w:lang w:eastAsia="ko-KR"/>
        </w:rPr>
      </w:pPr>
      <w:r w:rsidRPr="00BB7FBB">
        <w:rPr>
          <w:rFonts w:asciiTheme="minorHAnsi" w:hAnsiTheme="minorHAnsi" w:cs="Arial"/>
          <w:color w:val="C00000"/>
          <w:lang w:eastAsia="ko-KR"/>
        </w:rPr>
        <w:t>CPCA Spreadsheet</w:t>
      </w:r>
      <w:r w:rsidR="00081FDA" w:rsidRPr="00BB7FBB">
        <w:rPr>
          <w:rFonts w:asciiTheme="minorHAnsi" w:hAnsiTheme="minorHAnsi" w:cs="Arial"/>
          <w:color w:val="C00000"/>
          <w:lang w:eastAsia="ko-KR"/>
        </w:rPr>
        <w:t xml:space="preserve"> Development 2010 (Basic) v 1.5</w:t>
      </w:r>
    </w:p>
    <w:p w:rsidR="00081FDA" w:rsidRPr="00BB7FBB" w:rsidRDefault="00081FDA" w:rsidP="00081FDA">
      <w:pPr>
        <w:pStyle w:val="ListParagraph"/>
        <w:numPr>
          <w:ilvl w:val="0"/>
          <w:numId w:val="7"/>
        </w:num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firstLine="330"/>
        <w:rPr>
          <w:rFonts w:asciiTheme="minorHAnsi" w:hAnsiTheme="minorHAnsi" w:cs="Arial"/>
          <w:color w:val="C00000"/>
          <w:lang w:eastAsia="ko-KR"/>
        </w:rPr>
      </w:pPr>
      <w:r w:rsidRPr="00BB7FBB">
        <w:rPr>
          <w:rFonts w:asciiTheme="minorHAnsi" w:hAnsiTheme="minorHAnsi" w:cs="Arial"/>
          <w:color w:val="C00000"/>
          <w:lang w:eastAsia="ko-KR"/>
        </w:rPr>
        <w:t>CPCA Syndicated Panel Data Analysis 2010 (Basic) v 1.5</w:t>
      </w:r>
    </w:p>
    <w:p w:rsidR="008F1B67" w:rsidRPr="00BB7FBB" w:rsidRDefault="002B0BE7" w:rsidP="00CB0F81">
      <w:pPr>
        <w:tabs>
          <w:tab w:val="left" w:pos="-1080"/>
          <w:tab w:val="left" w:pos="-720"/>
          <w:tab w:val="left" w:pos="0"/>
          <w:tab w:val="left" w:pos="720"/>
          <w:tab w:val="left" w:pos="1080"/>
          <w:tab w:val="left" w:pos="2160"/>
          <w:tab w:val="left" w:pos="2250"/>
          <w:tab w:val="left" w:pos="252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rPr>
      </w:pPr>
      <w:r w:rsidRPr="00BB7FBB">
        <w:rPr>
          <w:rFonts w:asciiTheme="minorHAnsi" w:hAnsiTheme="minorHAnsi" w:cs="Arial"/>
        </w:rPr>
        <w:tab/>
      </w:r>
      <w:r w:rsidRPr="00BB7FBB">
        <w:rPr>
          <w:rFonts w:asciiTheme="minorHAnsi" w:hAnsiTheme="minorHAnsi" w:cs="Arial"/>
        </w:rPr>
        <w:tab/>
      </w:r>
      <w:r w:rsidR="008F1B67" w:rsidRPr="00BB7FBB">
        <w:rPr>
          <w:rFonts w:asciiTheme="minorHAnsi" w:hAnsiTheme="minorHAnsi" w:cs="Arial"/>
        </w:rPr>
        <w:tab/>
      </w:r>
    </w:p>
    <w:p w:rsidR="00A9120C" w:rsidRPr="00BB7FBB" w:rsidRDefault="00A9120C" w:rsidP="00CF5DE4">
      <w:pPr>
        <w:pStyle w:val="Heading2"/>
        <w:jc w:val="left"/>
        <w:rPr>
          <w:rFonts w:asciiTheme="minorHAnsi" w:hAnsiTheme="minorHAnsi"/>
          <w:szCs w:val="24"/>
        </w:rPr>
      </w:pPr>
    </w:p>
    <w:p w:rsidR="00CF5DE4" w:rsidRPr="00BB7FBB" w:rsidRDefault="00662245" w:rsidP="00CF5DE4">
      <w:pPr>
        <w:pStyle w:val="Heading2"/>
        <w:jc w:val="left"/>
        <w:rPr>
          <w:rFonts w:asciiTheme="minorHAnsi" w:hAnsiTheme="minorHAnsi"/>
          <w:szCs w:val="24"/>
        </w:rPr>
      </w:pPr>
      <w:r w:rsidRPr="00BB7FBB">
        <w:rPr>
          <w:rFonts w:asciiTheme="minorHAnsi" w:hAnsiTheme="minorHAnsi"/>
          <w:szCs w:val="24"/>
        </w:rPr>
        <w:t xml:space="preserve">Access to </w:t>
      </w:r>
      <w:r w:rsidR="00CF5DE4" w:rsidRPr="00BB7FBB">
        <w:rPr>
          <w:rFonts w:asciiTheme="minorHAnsi" w:hAnsiTheme="minorHAnsi"/>
          <w:szCs w:val="24"/>
        </w:rPr>
        <w:t xml:space="preserve">Course </w:t>
      </w:r>
      <w:r w:rsidRPr="00BB7FBB">
        <w:rPr>
          <w:rFonts w:asciiTheme="minorHAnsi" w:hAnsiTheme="minorHAnsi"/>
          <w:szCs w:val="24"/>
        </w:rPr>
        <w:t>Materials</w:t>
      </w:r>
    </w:p>
    <w:p w:rsidR="00081FDA" w:rsidRPr="00BB7FBB" w:rsidRDefault="00662245" w:rsidP="001B18C2">
      <w:pPr>
        <w:pStyle w:val="Paragraphs"/>
        <w:rPr>
          <w:rFonts w:asciiTheme="minorHAnsi" w:hAnsiTheme="minorHAnsi"/>
          <w:sz w:val="24"/>
          <w:szCs w:val="24"/>
        </w:rPr>
      </w:pPr>
      <w:r w:rsidRPr="00BB7FBB">
        <w:rPr>
          <w:rFonts w:asciiTheme="minorHAnsi" w:hAnsiTheme="minorHAnsi"/>
          <w:sz w:val="24"/>
          <w:szCs w:val="24"/>
        </w:rPr>
        <w:br/>
      </w:r>
      <w:r w:rsidR="00A2009F" w:rsidRPr="00BB7FBB">
        <w:rPr>
          <w:rFonts w:asciiTheme="minorHAnsi" w:hAnsiTheme="minorHAnsi"/>
          <w:sz w:val="24"/>
          <w:szCs w:val="24"/>
        </w:rPr>
        <w:t xml:space="preserve">You can access </w:t>
      </w:r>
      <w:r w:rsidR="00CF5DE4" w:rsidRPr="00BB7FBB">
        <w:rPr>
          <w:rFonts w:asciiTheme="minorHAnsi" w:hAnsiTheme="minorHAnsi"/>
          <w:sz w:val="24"/>
          <w:szCs w:val="24"/>
        </w:rPr>
        <w:t>co</w:t>
      </w:r>
      <w:r w:rsidR="001B18C2" w:rsidRPr="00BB7FBB">
        <w:rPr>
          <w:rFonts w:asciiTheme="minorHAnsi" w:hAnsiTheme="minorHAnsi"/>
          <w:sz w:val="24"/>
          <w:szCs w:val="24"/>
        </w:rPr>
        <w:t xml:space="preserve">urse </w:t>
      </w:r>
      <w:r w:rsidR="001B18C2" w:rsidRPr="00BB7FBB">
        <w:rPr>
          <w:rFonts w:asciiTheme="minorHAnsi" w:eastAsiaTheme="minorEastAsia" w:hAnsiTheme="minorHAnsi"/>
          <w:sz w:val="24"/>
          <w:szCs w:val="24"/>
          <w:lang w:eastAsia="ko-KR"/>
        </w:rPr>
        <w:t xml:space="preserve">materials </w:t>
      </w:r>
      <w:r w:rsidR="00CF5DE4" w:rsidRPr="00BB7FBB">
        <w:rPr>
          <w:rFonts w:asciiTheme="minorHAnsi" w:hAnsiTheme="minorHAnsi"/>
          <w:sz w:val="24"/>
          <w:szCs w:val="24"/>
        </w:rPr>
        <w:t>through BLACKBOARD</w:t>
      </w:r>
      <w:r w:rsidR="00A2009F" w:rsidRPr="00BB7FBB">
        <w:rPr>
          <w:rFonts w:asciiTheme="minorHAnsi" w:hAnsiTheme="minorHAnsi"/>
          <w:sz w:val="24"/>
          <w:szCs w:val="24"/>
        </w:rPr>
        <w:t xml:space="preserve"> </w:t>
      </w:r>
      <w:r w:rsidR="00CF5DE4" w:rsidRPr="00BB7FBB">
        <w:rPr>
          <w:rFonts w:asciiTheme="minorHAnsi" w:hAnsiTheme="minorHAnsi"/>
          <w:sz w:val="24"/>
          <w:szCs w:val="24"/>
        </w:rPr>
        <w:t>(</w:t>
      </w:r>
      <w:hyperlink r:id="rId11" w:history="1">
        <w:r w:rsidR="00CF5DE4" w:rsidRPr="00BB7FBB">
          <w:rPr>
            <w:rStyle w:val="Hyperlink"/>
            <w:rFonts w:asciiTheme="minorHAnsi" w:hAnsiTheme="minorHAnsi" w:cs="Arial"/>
            <w:sz w:val="24"/>
            <w:szCs w:val="24"/>
          </w:rPr>
          <w:t>http://blackboard.</w:t>
        </w:r>
        <w:r w:rsidR="00CF5DE4" w:rsidRPr="00BB7FBB">
          <w:rPr>
            <w:rStyle w:val="Hyperlink"/>
            <w:rFonts w:asciiTheme="minorHAnsi" w:hAnsiTheme="minorHAnsi" w:cs="Arial"/>
            <w:sz w:val="24"/>
            <w:szCs w:val="24"/>
            <w:lang w:eastAsia="ko-KR"/>
          </w:rPr>
          <w:t>u</w:t>
        </w:r>
        <w:r w:rsidR="00CF5DE4" w:rsidRPr="00BB7FBB">
          <w:rPr>
            <w:rStyle w:val="Hyperlink"/>
            <w:rFonts w:asciiTheme="minorHAnsi" w:hAnsiTheme="minorHAnsi" w:cs="Arial"/>
            <w:sz w:val="24"/>
            <w:szCs w:val="24"/>
          </w:rPr>
          <w:t>tt</w:t>
        </w:r>
        <w:r w:rsidR="00CF5DE4" w:rsidRPr="00BB7FBB">
          <w:rPr>
            <w:rStyle w:val="Hyperlink"/>
            <w:rFonts w:asciiTheme="minorHAnsi" w:hAnsiTheme="minorHAnsi" w:cs="Arial"/>
            <w:sz w:val="24"/>
            <w:szCs w:val="24"/>
            <w:lang w:eastAsia="ko-KR"/>
          </w:rPr>
          <w:t>yler</w:t>
        </w:r>
        <w:r w:rsidR="00CF5DE4" w:rsidRPr="00BB7FBB">
          <w:rPr>
            <w:rStyle w:val="Hyperlink"/>
            <w:rFonts w:asciiTheme="minorHAnsi" w:hAnsiTheme="minorHAnsi" w:cs="Arial"/>
            <w:sz w:val="24"/>
            <w:szCs w:val="24"/>
          </w:rPr>
          <w:t>.edu</w:t>
        </w:r>
      </w:hyperlink>
      <w:r w:rsidR="00CF5DE4" w:rsidRPr="00BB7FBB">
        <w:rPr>
          <w:rFonts w:asciiTheme="minorHAnsi" w:hAnsiTheme="minorHAnsi" w:cs="Arial"/>
          <w:sz w:val="24"/>
          <w:szCs w:val="24"/>
        </w:rPr>
        <w:t>)</w:t>
      </w:r>
      <w:r w:rsidR="00CF5DE4" w:rsidRPr="00BB7FBB">
        <w:rPr>
          <w:rFonts w:asciiTheme="minorHAnsi" w:hAnsiTheme="minorHAnsi"/>
          <w:sz w:val="24"/>
          <w:szCs w:val="24"/>
        </w:rPr>
        <w:t xml:space="preserve">. </w:t>
      </w:r>
      <w:r w:rsidR="00A2009F" w:rsidRPr="00BB7FBB">
        <w:rPr>
          <w:rFonts w:asciiTheme="minorHAnsi" w:hAnsiTheme="minorHAnsi"/>
          <w:sz w:val="24"/>
          <w:szCs w:val="24"/>
        </w:rPr>
        <w:t>T</w:t>
      </w:r>
      <w:r w:rsidR="002B0BE7" w:rsidRPr="00BB7FBB">
        <w:rPr>
          <w:rFonts w:asciiTheme="minorHAnsi" w:hAnsiTheme="minorHAnsi"/>
          <w:sz w:val="24"/>
          <w:szCs w:val="24"/>
        </w:rPr>
        <w:t>hroughout the semester,</w:t>
      </w:r>
      <w:r w:rsidR="001B18C2" w:rsidRPr="00BB7FBB">
        <w:rPr>
          <w:rFonts w:asciiTheme="minorHAnsi" w:hAnsiTheme="minorHAnsi"/>
          <w:sz w:val="24"/>
          <w:szCs w:val="24"/>
        </w:rPr>
        <w:t xml:space="preserve"> </w:t>
      </w:r>
      <w:r w:rsidR="001B18C2" w:rsidRPr="00BB7FBB">
        <w:rPr>
          <w:rFonts w:asciiTheme="minorHAnsi" w:hAnsiTheme="minorHAnsi"/>
          <w:sz w:val="24"/>
          <w:szCs w:val="24"/>
          <w:lang w:eastAsia="ko-KR"/>
        </w:rPr>
        <w:t>students</w:t>
      </w:r>
      <w:r w:rsidR="00CF5DE4" w:rsidRPr="00BB7FBB">
        <w:rPr>
          <w:rFonts w:asciiTheme="minorHAnsi" w:hAnsiTheme="minorHAnsi"/>
          <w:sz w:val="24"/>
          <w:szCs w:val="24"/>
        </w:rPr>
        <w:t xml:space="preserve"> will participate in</w:t>
      </w:r>
      <w:r w:rsidR="00A2009F" w:rsidRPr="00BB7FBB">
        <w:rPr>
          <w:rFonts w:asciiTheme="minorHAnsi" w:hAnsiTheme="minorHAnsi"/>
          <w:sz w:val="24"/>
          <w:szCs w:val="24"/>
        </w:rPr>
        <w:t xml:space="preserve"> </w:t>
      </w:r>
      <w:r w:rsidR="00B47A53" w:rsidRPr="00BB7FBB">
        <w:rPr>
          <w:rFonts w:asciiTheme="minorHAnsi" w:hAnsiTheme="minorHAnsi"/>
          <w:sz w:val="24"/>
          <w:szCs w:val="24"/>
        </w:rPr>
        <w:t>class</w:t>
      </w:r>
      <w:r w:rsidR="00A2009F" w:rsidRPr="00BB7FBB">
        <w:rPr>
          <w:rFonts w:asciiTheme="minorHAnsi" w:hAnsiTheme="minorHAnsi"/>
          <w:sz w:val="24"/>
          <w:szCs w:val="24"/>
        </w:rPr>
        <w:t xml:space="preserve"> activities on BB as requested by the instructor</w:t>
      </w:r>
      <w:r w:rsidR="00CF5DE4" w:rsidRPr="00BB7FBB">
        <w:rPr>
          <w:rFonts w:asciiTheme="minorHAnsi" w:hAnsiTheme="minorHAnsi"/>
          <w:sz w:val="24"/>
          <w:szCs w:val="24"/>
        </w:rPr>
        <w:t xml:space="preserve">. </w:t>
      </w:r>
    </w:p>
    <w:p w:rsidR="00CF5DE4" w:rsidRPr="00BB7FBB" w:rsidRDefault="00B47A53" w:rsidP="001B18C2">
      <w:pPr>
        <w:pStyle w:val="Paragraphs"/>
        <w:rPr>
          <w:rFonts w:asciiTheme="minorHAnsi" w:hAnsiTheme="minorHAnsi"/>
          <w:sz w:val="24"/>
          <w:szCs w:val="24"/>
        </w:rPr>
      </w:pPr>
      <w:r w:rsidRPr="00BB7FBB">
        <w:rPr>
          <w:rFonts w:asciiTheme="minorHAnsi" w:hAnsiTheme="minorHAnsi"/>
          <w:sz w:val="24"/>
          <w:szCs w:val="24"/>
        </w:rPr>
        <w:t>You also need to obtain the access to the CMA certification module</w:t>
      </w:r>
      <w:r w:rsidR="00081FDA" w:rsidRPr="00BB7FBB">
        <w:rPr>
          <w:rFonts w:asciiTheme="minorHAnsi" w:hAnsiTheme="minorHAnsi"/>
          <w:sz w:val="24"/>
          <w:szCs w:val="24"/>
        </w:rPr>
        <w:t xml:space="preserve">s at </w:t>
      </w:r>
      <w:hyperlink r:id="rId12" w:history="1">
        <w:r w:rsidR="00081FDA" w:rsidRPr="00BB7FBB">
          <w:rPr>
            <w:rStyle w:val="Hyperlink"/>
            <w:rFonts w:asciiTheme="minorHAnsi" w:hAnsiTheme="minorHAnsi"/>
            <w:sz w:val="24"/>
            <w:szCs w:val="24"/>
          </w:rPr>
          <w:t>http://catman.learningevolution.com/look/su/loginhtml.asp?v=su</w:t>
        </w:r>
      </w:hyperlink>
      <w:r w:rsidR="00081FDA" w:rsidRPr="00BB7FBB">
        <w:rPr>
          <w:rFonts w:asciiTheme="minorHAnsi" w:hAnsiTheme="minorHAnsi"/>
          <w:sz w:val="24"/>
          <w:szCs w:val="24"/>
        </w:rPr>
        <w:t>. Procedures to access to this certification learning modules will be provided separately with more details.</w:t>
      </w:r>
    </w:p>
    <w:p w:rsidR="00CF5DE4" w:rsidRPr="00BB7FBB" w:rsidRDefault="00CF5DE4" w:rsidP="00CF5DE4">
      <w:pPr>
        <w:rPr>
          <w:rFonts w:asciiTheme="minorHAnsi" w:hAnsiTheme="minorHAnsi"/>
        </w:rPr>
      </w:pPr>
    </w:p>
    <w:p w:rsidR="00507D34" w:rsidRPr="00BB7FBB" w:rsidRDefault="00D643FB" w:rsidP="00507D34">
      <w:pPr>
        <w:rPr>
          <w:rFonts w:asciiTheme="minorHAnsi" w:hAnsiTheme="minorHAnsi" w:cs="Arial"/>
          <w:b/>
        </w:rPr>
      </w:pPr>
      <w:r w:rsidRPr="00BB7FBB">
        <w:rPr>
          <w:rFonts w:asciiTheme="minorHAnsi" w:hAnsiTheme="minorHAnsi" w:cs="Arial"/>
          <w:b/>
        </w:rPr>
        <w:t>C</w:t>
      </w:r>
      <w:r w:rsidR="002B0BE7" w:rsidRPr="00BB7FBB">
        <w:rPr>
          <w:rFonts w:asciiTheme="minorHAnsi" w:hAnsiTheme="minorHAnsi" w:cs="Arial"/>
          <w:b/>
        </w:rPr>
        <w:t>ourse Objectives</w:t>
      </w:r>
      <w:r w:rsidR="008F1B67" w:rsidRPr="00BB7FBB">
        <w:rPr>
          <w:rFonts w:asciiTheme="minorHAnsi" w:hAnsiTheme="minorHAnsi" w:cs="Arial"/>
          <w:b/>
        </w:rPr>
        <w:t xml:space="preserve"> </w:t>
      </w:r>
      <w:r w:rsidR="00507D34" w:rsidRPr="00BB7FBB">
        <w:rPr>
          <w:rFonts w:asciiTheme="minorHAnsi" w:hAnsiTheme="minorHAnsi" w:cs="Arial"/>
          <w:b/>
        </w:rPr>
        <w:t xml:space="preserve">/ Expected Learning Outcomes </w:t>
      </w:r>
    </w:p>
    <w:p w:rsidR="00F518BD" w:rsidRPr="00BB7FBB" w:rsidRDefault="00F518BD" w:rsidP="00D643FB">
      <w:pPr>
        <w:rPr>
          <w:rFonts w:asciiTheme="minorHAnsi" w:hAnsiTheme="minorHAnsi" w:cs="Arial"/>
        </w:rPr>
      </w:pPr>
    </w:p>
    <w:p w:rsidR="00D643FB" w:rsidRPr="00BB7FBB" w:rsidRDefault="00D643FB" w:rsidP="008F1B67">
      <w:pPr>
        <w:ind w:left="720"/>
        <w:rPr>
          <w:rFonts w:asciiTheme="minorHAnsi" w:hAnsiTheme="minorHAnsi" w:cs="Arial"/>
        </w:rPr>
      </w:pPr>
      <w:r w:rsidRPr="00BB7FBB">
        <w:rPr>
          <w:rFonts w:asciiTheme="minorHAnsi" w:hAnsiTheme="minorHAnsi" w:cs="Arial"/>
        </w:rPr>
        <w:t>Upon completion of this course, each student should be able to:</w:t>
      </w:r>
    </w:p>
    <w:p w:rsidR="00D643FB" w:rsidRPr="00BB7FBB" w:rsidRDefault="00D643FB" w:rsidP="008F1B67">
      <w:pPr>
        <w:ind w:left="720"/>
        <w:rPr>
          <w:rFonts w:asciiTheme="minorHAnsi" w:hAnsiTheme="minorHAnsi" w:cs="Arial"/>
        </w:rPr>
      </w:pPr>
    </w:p>
    <w:p w:rsidR="00D643FB" w:rsidRPr="00BB7FBB" w:rsidRDefault="00D643FB" w:rsidP="002D1592">
      <w:pPr>
        <w:numPr>
          <w:ilvl w:val="0"/>
          <w:numId w:val="5"/>
        </w:numPr>
        <w:rPr>
          <w:rFonts w:asciiTheme="minorHAnsi" w:hAnsiTheme="minorHAnsi" w:cs="Arial"/>
        </w:rPr>
      </w:pPr>
      <w:r w:rsidRPr="00BB7FBB">
        <w:rPr>
          <w:rFonts w:asciiTheme="minorHAnsi" w:hAnsiTheme="minorHAnsi" w:cs="Arial"/>
        </w:rPr>
        <w:t>Defin</w:t>
      </w:r>
      <w:r w:rsidR="00081FDA" w:rsidRPr="00BB7FBB">
        <w:rPr>
          <w:rFonts w:asciiTheme="minorHAnsi" w:hAnsiTheme="minorHAnsi" w:cs="Arial"/>
        </w:rPr>
        <w:t xml:space="preserve">e and provides </w:t>
      </w:r>
      <w:r w:rsidRPr="00BB7FBB">
        <w:rPr>
          <w:rFonts w:asciiTheme="minorHAnsi" w:hAnsiTheme="minorHAnsi" w:cs="Arial"/>
        </w:rPr>
        <w:t>importance of marketing research</w:t>
      </w:r>
    </w:p>
    <w:p w:rsidR="00D643FB" w:rsidRPr="00BB7FBB" w:rsidRDefault="00081FDA" w:rsidP="00081FDA">
      <w:pPr>
        <w:numPr>
          <w:ilvl w:val="0"/>
          <w:numId w:val="5"/>
        </w:numPr>
        <w:rPr>
          <w:rFonts w:asciiTheme="minorHAnsi" w:hAnsiTheme="minorHAnsi" w:cs="Arial"/>
        </w:rPr>
      </w:pPr>
      <w:r w:rsidRPr="00BB7FBB">
        <w:rPr>
          <w:rFonts w:asciiTheme="minorHAnsi" w:hAnsiTheme="minorHAnsi" w:cs="Arial"/>
        </w:rPr>
        <w:t xml:space="preserve">Define a marketing problem and set appropriate research design </w:t>
      </w:r>
    </w:p>
    <w:p w:rsidR="00D643FB" w:rsidRPr="00BB7FBB" w:rsidRDefault="00081FDA" w:rsidP="002D1592">
      <w:pPr>
        <w:numPr>
          <w:ilvl w:val="0"/>
          <w:numId w:val="5"/>
        </w:numPr>
        <w:rPr>
          <w:rFonts w:asciiTheme="minorHAnsi" w:hAnsiTheme="minorHAnsi" w:cs="Arial"/>
        </w:rPr>
      </w:pPr>
      <w:r w:rsidRPr="00BB7FBB">
        <w:rPr>
          <w:rFonts w:asciiTheme="minorHAnsi" w:hAnsiTheme="minorHAnsi" w:cs="Arial"/>
        </w:rPr>
        <w:lastRenderedPageBreak/>
        <w:t>List the relevance of secondary data in marketing</w:t>
      </w:r>
    </w:p>
    <w:p w:rsidR="00081FDA" w:rsidRPr="00BB7FBB" w:rsidRDefault="00081FDA" w:rsidP="00081FDA">
      <w:pPr>
        <w:numPr>
          <w:ilvl w:val="0"/>
          <w:numId w:val="5"/>
        </w:numPr>
        <w:rPr>
          <w:rFonts w:asciiTheme="minorHAnsi" w:hAnsiTheme="minorHAnsi" w:cs="Arial"/>
        </w:rPr>
      </w:pPr>
      <w:r w:rsidRPr="00BB7FBB">
        <w:rPr>
          <w:rFonts w:asciiTheme="minorHAnsi" w:hAnsiTheme="minorHAnsi" w:cs="Arial"/>
        </w:rPr>
        <w:t>Compare the advantages and disadvantages of major primary data collection methodologies (survey, focus group, observation, experimentation)</w:t>
      </w:r>
    </w:p>
    <w:p w:rsidR="00081FDA" w:rsidRPr="00BB7FBB" w:rsidRDefault="00081FDA" w:rsidP="00081FDA">
      <w:pPr>
        <w:numPr>
          <w:ilvl w:val="0"/>
          <w:numId w:val="5"/>
        </w:numPr>
        <w:rPr>
          <w:rFonts w:asciiTheme="minorHAnsi" w:hAnsiTheme="minorHAnsi" w:cs="Arial"/>
        </w:rPr>
      </w:pPr>
      <w:r w:rsidRPr="00BB7FBB">
        <w:rPr>
          <w:rFonts w:asciiTheme="minorHAnsi" w:hAnsiTheme="minorHAnsi" w:cs="Arial"/>
        </w:rPr>
        <w:t>Compare the advantages and disadvantages of major primary data collection methodologies (survey, focus group, observation, experimentation)</w:t>
      </w:r>
    </w:p>
    <w:p w:rsidR="00081FDA" w:rsidRPr="00BB7FBB" w:rsidRDefault="00081FDA" w:rsidP="00081FDA">
      <w:pPr>
        <w:numPr>
          <w:ilvl w:val="0"/>
          <w:numId w:val="5"/>
        </w:numPr>
        <w:rPr>
          <w:rFonts w:asciiTheme="minorHAnsi" w:hAnsiTheme="minorHAnsi" w:cs="Arial"/>
        </w:rPr>
      </w:pPr>
      <w:r w:rsidRPr="00BB7FBB">
        <w:rPr>
          <w:rFonts w:asciiTheme="minorHAnsi" w:hAnsiTheme="minorHAnsi" w:cs="Arial"/>
        </w:rPr>
        <w:t>Assess, evaluate, interpret, and communicate research findings.</w:t>
      </w:r>
    </w:p>
    <w:p w:rsidR="00081FDA" w:rsidRPr="00BB7FBB" w:rsidRDefault="00081FDA" w:rsidP="00081FDA">
      <w:pPr>
        <w:numPr>
          <w:ilvl w:val="0"/>
          <w:numId w:val="5"/>
        </w:numPr>
        <w:rPr>
          <w:rFonts w:asciiTheme="minorHAnsi" w:hAnsiTheme="minorHAnsi" w:cs="Arial"/>
        </w:rPr>
      </w:pPr>
      <w:r w:rsidRPr="00BB7FBB">
        <w:rPr>
          <w:rFonts w:asciiTheme="minorHAnsi" w:hAnsiTheme="minorHAnsi" w:cs="Arial"/>
        </w:rPr>
        <w:t xml:space="preserve">Exhibit advanced skills in spreadsheets </w:t>
      </w:r>
    </w:p>
    <w:p w:rsidR="00081FDA" w:rsidRPr="00BB7FBB" w:rsidRDefault="007D67CF" w:rsidP="00081FDA">
      <w:pPr>
        <w:numPr>
          <w:ilvl w:val="0"/>
          <w:numId w:val="5"/>
        </w:numPr>
        <w:rPr>
          <w:rFonts w:asciiTheme="minorHAnsi" w:hAnsiTheme="minorHAnsi" w:cs="Arial"/>
        </w:rPr>
      </w:pPr>
      <w:r w:rsidRPr="00BB7FBB">
        <w:rPr>
          <w:rFonts w:asciiTheme="minorHAnsi" w:hAnsiTheme="minorHAnsi" w:cs="Arial"/>
        </w:rPr>
        <w:t>Explain characteristics of syndicated panel data and its benefits for marketing research</w:t>
      </w:r>
    </w:p>
    <w:p w:rsidR="00081FDA" w:rsidRPr="00BB7FBB" w:rsidRDefault="00081FDA" w:rsidP="00081FDA">
      <w:pPr>
        <w:numPr>
          <w:ilvl w:val="0"/>
          <w:numId w:val="5"/>
        </w:numPr>
        <w:rPr>
          <w:rFonts w:asciiTheme="minorHAnsi" w:hAnsiTheme="minorHAnsi" w:cs="Arial"/>
        </w:rPr>
      </w:pPr>
      <w:r w:rsidRPr="00BB7FBB">
        <w:rPr>
          <w:rFonts w:asciiTheme="minorHAnsi" w:hAnsiTheme="minorHAnsi" w:cs="Arial"/>
        </w:rPr>
        <w:t>Report results of marketing research in a professional manner</w:t>
      </w:r>
    </w:p>
    <w:p w:rsidR="00E234D7" w:rsidRPr="00BB7FBB" w:rsidRDefault="00E234D7" w:rsidP="00E234D7">
      <w:pPr>
        <w:numPr>
          <w:ilvl w:val="0"/>
          <w:numId w:val="5"/>
        </w:numPr>
        <w:rPr>
          <w:rFonts w:asciiTheme="minorHAnsi" w:hAnsiTheme="minorHAnsi"/>
        </w:rPr>
      </w:pPr>
      <w:r w:rsidRPr="00BB7FBB">
        <w:rPr>
          <w:rFonts w:asciiTheme="minorHAnsi" w:hAnsiTheme="minorHAnsi"/>
        </w:rPr>
        <w:t>Mastery of Category Management areas including spreadsheet development, syndicated panel data, through in class lecture and on-line modules.</w:t>
      </w:r>
    </w:p>
    <w:p w:rsidR="00E234D7" w:rsidRPr="00BB7FBB" w:rsidRDefault="00E234D7" w:rsidP="00E234D7">
      <w:pPr>
        <w:ind w:left="2160"/>
        <w:rPr>
          <w:rFonts w:asciiTheme="minorHAnsi" w:hAnsiTheme="minorHAnsi"/>
          <w:b/>
        </w:rPr>
      </w:pPr>
    </w:p>
    <w:p w:rsidR="00E234D7" w:rsidRPr="00BB7FBB" w:rsidRDefault="00E234D7" w:rsidP="00E234D7">
      <w:pPr>
        <w:ind w:left="2160"/>
        <w:rPr>
          <w:rFonts w:asciiTheme="minorHAnsi" w:hAnsiTheme="minorHAnsi"/>
          <w:b/>
        </w:rPr>
      </w:pPr>
      <w:r w:rsidRPr="00BB7FBB">
        <w:rPr>
          <w:rFonts w:asciiTheme="minorHAnsi" w:hAnsiTheme="minorHAnsi"/>
          <w:b/>
        </w:rPr>
        <w:t>Student outcomes:</w:t>
      </w:r>
    </w:p>
    <w:p w:rsidR="00E234D7" w:rsidRPr="00BB7FBB" w:rsidRDefault="00E234D7" w:rsidP="00BB7FBB">
      <w:pPr>
        <w:pStyle w:val="ListParagraph"/>
        <w:numPr>
          <w:ilvl w:val="0"/>
          <w:numId w:val="5"/>
        </w:numPr>
        <w:contextualSpacing/>
        <w:rPr>
          <w:rFonts w:asciiTheme="minorHAnsi" w:hAnsiTheme="minorHAnsi"/>
        </w:rPr>
      </w:pPr>
      <w:r w:rsidRPr="00BB7FBB">
        <w:rPr>
          <w:rFonts w:asciiTheme="minorHAnsi" w:hAnsiTheme="minorHAnsi"/>
        </w:rPr>
        <w:t>Thorough knowledge of category management topics covered through exams, assignments, module completion and certificate printing.</w:t>
      </w:r>
    </w:p>
    <w:p w:rsidR="003C1FB0" w:rsidRPr="00BB7FBB" w:rsidRDefault="003C1FB0" w:rsidP="003F3574">
      <w:pPr>
        <w:ind w:firstLine="540"/>
        <w:rPr>
          <w:rFonts w:asciiTheme="minorHAnsi" w:hAnsiTheme="minorHAnsi" w:cs="Arial"/>
          <w:sz w:val="22"/>
          <w:szCs w:val="22"/>
        </w:rPr>
      </w:pPr>
    </w:p>
    <w:p w:rsidR="00F3799F" w:rsidRPr="00BB7FBB" w:rsidRDefault="00F3799F" w:rsidP="00DA42E6">
      <w:pPr>
        <w:rPr>
          <w:rFonts w:asciiTheme="minorHAnsi" w:hAnsiTheme="minorHAnsi" w:cs="Arial"/>
          <w:sz w:val="22"/>
          <w:szCs w:val="22"/>
        </w:rPr>
      </w:pPr>
    </w:p>
    <w:p w:rsidR="00CF5DE4" w:rsidRPr="00BB7FBB" w:rsidRDefault="008F1B67" w:rsidP="00FA2688">
      <w:pPr>
        <w:spacing w:line="360" w:lineRule="auto"/>
        <w:jc w:val="center"/>
        <w:rPr>
          <w:rFonts w:asciiTheme="minorHAnsi" w:hAnsiTheme="minorHAnsi" w:cs="Arial"/>
          <w:color w:val="E36C0A"/>
          <w:sz w:val="22"/>
          <w:szCs w:val="22"/>
        </w:rPr>
      </w:pPr>
      <w:r w:rsidRPr="00BB7FBB">
        <w:rPr>
          <w:rFonts w:asciiTheme="minorHAnsi" w:hAnsiTheme="minorHAnsi" w:cs="Arial"/>
          <w:b/>
          <w:bCs/>
          <w:sz w:val="22"/>
          <w:szCs w:val="22"/>
          <w:u w:val="single"/>
        </w:rPr>
        <w:br w:type="page"/>
      </w:r>
      <w:r w:rsidR="00CF5DE4" w:rsidRPr="00BB7FBB">
        <w:rPr>
          <w:rFonts w:asciiTheme="minorHAnsi" w:hAnsiTheme="minorHAnsi" w:cs="Arial"/>
          <w:b/>
          <w:bCs/>
          <w:color w:val="E36C0A"/>
          <w:sz w:val="22"/>
          <w:szCs w:val="22"/>
        </w:rPr>
        <w:lastRenderedPageBreak/>
        <w:t>C</w:t>
      </w:r>
      <w:r w:rsidR="00507D34" w:rsidRPr="00BB7FBB">
        <w:rPr>
          <w:rFonts w:asciiTheme="minorHAnsi" w:hAnsiTheme="minorHAnsi" w:cs="Arial"/>
          <w:b/>
          <w:bCs/>
          <w:color w:val="E36C0A"/>
          <w:sz w:val="22"/>
          <w:szCs w:val="22"/>
        </w:rPr>
        <w:t>OURSE SCHEDULE</w:t>
      </w:r>
    </w:p>
    <w:tbl>
      <w:tblPr>
        <w:tblW w:w="0" w:type="auto"/>
        <w:tblBorders>
          <w:top w:val="single" w:sz="8" w:space="0" w:color="9BBB59"/>
          <w:bottom w:val="single" w:sz="8" w:space="0" w:color="9BBB59"/>
        </w:tblBorders>
        <w:tblLook w:val="04A0" w:firstRow="1" w:lastRow="0" w:firstColumn="1" w:lastColumn="0" w:noHBand="0" w:noVBand="1"/>
      </w:tblPr>
      <w:tblGrid>
        <w:gridCol w:w="1485"/>
        <w:gridCol w:w="3915"/>
        <w:gridCol w:w="1890"/>
        <w:gridCol w:w="2070"/>
      </w:tblGrid>
      <w:tr w:rsidR="00FA2688" w:rsidRPr="00BB7FBB" w:rsidTr="00BB06E7">
        <w:trPr>
          <w:trHeight w:val="432"/>
        </w:trPr>
        <w:tc>
          <w:tcPr>
            <w:tcW w:w="1485" w:type="dxa"/>
            <w:tcBorders>
              <w:top w:val="single" w:sz="8" w:space="0" w:color="9BBB59"/>
              <w:left w:val="nil"/>
              <w:bottom w:val="single" w:sz="8" w:space="0" w:color="9BBB59"/>
              <w:right w:val="nil"/>
            </w:tcBorders>
            <w:vAlign w:val="center"/>
          </w:tcPr>
          <w:p w:rsidR="00FA2688" w:rsidRPr="00BB7FBB" w:rsidRDefault="00FA2688" w:rsidP="00FA2688">
            <w:pPr>
              <w:rPr>
                <w:rFonts w:asciiTheme="minorHAnsi" w:hAnsiTheme="minorHAnsi" w:cs="Calibri"/>
                <w:b/>
                <w:bCs/>
                <w:color w:val="365F91"/>
                <w:sz w:val="22"/>
                <w:szCs w:val="22"/>
              </w:rPr>
            </w:pPr>
          </w:p>
        </w:tc>
        <w:tc>
          <w:tcPr>
            <w:tcW w:w="3915" w:type="dxa"/>
            <w:tcBorders>
              <w:top w:val="single" w:sz="8" w:space="0" w:color="9BBB59"/>
              <w:left w:val="nil"/>
              <w:bottom w:val="single" w:sz="8" w:space="0" w:color="9BBB59"/>
              <w:right w:val="nil"/>
            </w:tcBorders>
            <w:vAlign w:val="center"/>
          </w:tcPr>
          <w:p w:rsidR="00FA2688" w:rsidRPr="00BB7FBB" w:rsidRDefault="00FA2688" w:rsidP="00FA2688">
            <w:pPr>
              <w:jc w:val="center"/>
              <w:rPr>
                <w:rFonts w:asciiTheme="minorHAnsi" w:hAnsiTheme="minorHAnsi" w:cs="Calibri"/>
                <w:b/>
                <w:bCs/>
                <w:color w:val="365F91"/>
                <w:sz w:val="22"/>
                <w:szCs w:val="22"/>
              </w:rPr>
            </w:pPr>
            <w:r w:rsidRPr="00BB7FBB">
              <w:rPr>
                <w:rFonts w:asciiTheme="minorHAnsi" w:hAnsiTheme="minorHAnsi" w:cs="Calibri"/>
                <w:b/>
                <w:bCs/>
                <w:color w:val="365F91"/>
                <w:sz w:val="22"/>
                <w:szCs w:val="22"/>
              </w:rPr>
              <w:t>Topic</w:t>
            </w:r>
          </w:p>
        </w:tc>
        <w:tc>
          <w:tcPr>
            <w:tcW w:w="1890" w:type="dxa"/>
            <w:tcBorders>
              <w:top w:val="single" w:sz="8" w:space="0" w:color="9BBB59"/>
              <w:left w:val="nil"/>
              <w:bottom w:val="single" w:sz="8" w:space="0" w:color="9BBB59"/>
              <w:right w:val="nil"/>
            </w:tcBorders>
            <w:vAlign w:val="center"/>
          </w:tcPr>
          <w:p w:rsidR="00FA2688" w:rsidRPr="00BB7FBB" w:rsidRDefault="00FA2688" w:rsidP="00FA2688">
            <w:pPr>
              <w:jc w:val="center"/>
              <w:rPr>
                <w:rFonts w:asciiTheme="minorHAnsi" w:hAnsiTheme="minorHAnsi" w:cs="Calibri"/>
                <w:b/>
                <w:bCs/>
                <w:color w:val="365F91"/>
                <w:sz w:val="22"/>
                <w:szCs w:val="22"/>
              </w:rPr>
            </w:pPr>
            <w:r w:rsidRPr="00BB7FBB">
              <w:rPr>
                <w:rFonts w:asciiTheme="minorHAnsi" w:hAnsiTheme="minorHAnsi" w:cs="Calibri"/>
                <w:b/>
                <w:bCs/>
                <w:color w:val="365F91"/>
                <w:sz w:val="22"/>
                <w:szCs w:val="22"/>
              </w:rPr>
              <w:t>Chapter</w:t>
            </w:r>
          </w:p>
        </w:tc>
        <w:tc>
          <w:tcPr>
            <w:tcW w:w="2070" w:type="dxa"/>
            <w:tcBorders>
              <w:top w:val="single" w:sz="8" w:space="0" w:color="9BBB59"/>
              <w:left w:val="nil"/>
              <w:bottom w:val="single" w:sz="8" w:space="0" w:color="9BBB59"/>
              <w:right w:val="nil"/>
            </w:tcBorders>
            <w:vAlign w:val="center"/>
          </w:tcPr>
          <w:p w:rsidR="00FA2688" w:rsidRPr="00BB7FBB" w:rsidRDefault="00FA2688" w:rsidP="00FA2688">
            <w:pPr>
              <w:jc w:val="center"/>
              <w:rPr>
                <w:rFonts w:asciiTheme="minorHAnsi" w:hAnsiTheme="minorHAnsi" w:cs="Calibri"/>
                <w:b/>
                <w:bCs/>
                <w:color w:val="365F91"/>
                <w:sz w:val="22"/>
                <w:szCs w:val="22"/>
              </w:rPr>
            </w:pPr>
            <w:r w:rsidRPr="00BB7FBB">
              <w:rPr>
                <w:rFonts w:asciiTheme="minorHAnsi" w:hAnsiTheme="minorHAnsi" w:cs="Calibri"/>
                <w:b/>
                <w:bCs/>
                <w:color w:val="365F91"/>
                <w:sz w:val="22"/>
                <w:szCs w:val="22"/>
              </w:rPr>
              <w:t>Due</w:t>
            </w:r>
          </w:p>
        </w:tc>
      </w:tr>
      <w:tr w:rsidR="008D55A2" w:rsidRPr="00BB7FBB" w:rsidTr="00BB06E7">
        <w:trPr>
          <w:trHeight w:val="288"/>
        </w:trPr>
        <w:tc>
          <w:tcPr>
            <w:tcW w:w="1485" w:type="dxa"/>
            <w:tcBorders>
              <w:left w:val="nil"/>
              <w:right w:val="nil"/>
            </w:tcBorders>
            <w:shd w:val="clear" w:color="auto" w:fill="E6EED5"/>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hAnsiTheme="minorHAnsi" w:cs="Arial"/>
                <w:bCs/>
                <w:color w:val="0070C0"/>
                <w:sz w:val="20"/>
                <w:szCs w:val="20"/>
                <w:lang w:eastAsia="ko-KR"/>
              </w:rPr>
              <w:t>8/25</w:t>
            </w:r>
            <w:r w:rsidRPr="00BB7FBB">
              <w:rPr>
                <w:rFonts w:asciiTheme="minorHAnsi" w:eastAsiaTheme="minorEastAsia" w:hAnsiTheme="minorHAnsi" w:cs="Arial"/>
                <w:bCs/>
                <w:color w:val="0070C0"/>
                <w:sz w:val="20"/>
                <w:szCs w:val="20"/>
                <w:lang w:eastAsia="ko-KR"/>
              </w:rPr>
              <w:t xml:space="preserve"> (TU)</w:t>
            </w:r>
          </w:p>
        </w:tc>
        <w:tc>
          <w:tcPr>
            <w:tcW w:w="3915" w:type="dxa"/>
            <w:tcBorders>
              <w:left w:val="nil"/>
              <w:right w:val="nil"/>
            </w:tcBorders>
            <w:shd w:val="clear" w:color="auto" w:fill="E6EED5"/>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Course Introduction </w:t>
            </w:r>
          </w:p>
        </w:tc>
        <w:tc>
          <w:tcPr>
            <w:tcW w:w="189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color w:val="365F91"/>
                <w:sz w:val="22"/>
                <w:szCs w:val="22"/>
                <w:lang w:eastAsia="ko-KR"/>
              </w:rPr>
            </w:pPr>
          </w:p>
        </w:tc>
        <w:tc>
          <w:tcPr>
            <w:tcW w:w="207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color w:val="365F91"/>
                <w:sz w:val="22"/>
                <w:szCs w:val="22"/>
                <w:lang w:eastAsia="ko-KR"/>
              </w:rPr>
            </w:pPr>
          </w:p>
        </w:tc>
      </w:tr>
      <w:tr w:rsidR="008D55A2" w:rsidRPr="00BB7FBB" w:rsidTr="00BB06E7">
        <w:trPr>
          <w:trHeight w:val="288"/>
        </w:trPr>
        <w:tc>
          <w:tcPr>
            <w:tcW w:w="1485" w:type="dxa"/>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8</w:t>
            </w:r>
            <w:r w:rsidRPr="00BB7FBB">
              <w:rPr>
                <w:rFonts w:asciiTheme="minorHAnsi" w:hAnsiTheme="minorHAnsi" w:cs="Arial"/>
                <w:bCs/>
                <w:color w:val="0070C0"/>
                <w:sz w:val="20"/>
                <w:szCs w:val="20"/>
                <w:lang w:eastAsia="ko-KR"/>
              </w:rPr>
              <w:t>/</w:t>
            </w:r>
            <w:r w:rsidRPr="00BB7FBB">
              <w:rPr>
                <w:rFonts w:asciiTheme="minorHAnsi" w:eastAsiaTheme="minorEastAsia" w:hAnsiTheme="minorHAnsi" w:cs="Arial"/>
                <w:bCs/>
                <w:color w:val="0070C0"/>
                <w:sz w:val="20"/>
                <w:szCs w:val="20"/>
                <w:lang w:eastAsia="ko-KR"/>
              </w:rPr>
              <w:t>27 (TH)</w:t>
            </w:r>
          </w:p>
        </w:tc>
        <w:tc>
          <w:tcPr>
            <w:tcW w:w="3915" w:type="dxa"/>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Introduction to Marketing Research</w:t>
            </w:r>
          </w:p>
        </w:tc>
        <w:tc>
          <w:tcPr>
            <w:tcW w:w="1890" w:type="dxa"/>
            <w:vAlign w:val="center"/>
          </w:tcPr>
          <w:p w:rsidR="008D55A2" w:rsidRPr="00BB7FBB" w:rsidRDefault="008D55A2" w:rsidP="008D55A2">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w:t>
            </w:r>
          </w:p>
        </w:tc>
        <w:tc>
          <w:tcPr>
            <w:tcW w:w="2070" w:type="dxa"/>
            <w:vAlign w:val="center"/>
          </w:tcPr>
          <w:p w:rsidR="008D55A2" w:rsidRPr="00BB7FBB" w:rsidRDefault="008D55A2" w:rsidP="008D55A2">
            <w:pPr>
              <w:jc w:val="center"/>
              <w:rPr>
                <w:rFonts w:asciiTheme="minorHAnsi" w:hAnsiTheme="minorHAnsi" w:cs="Arial"/>
                <w:color w:val="365F91"/>
                <w:sz w:val="22"/>
                <w:szCs w:val="22"/>
                <w:lang w:eastAsia="ko-KR"/>
              </w:rPr>
            </w:pPr>
          </w:p>
        </w:tc>
      </w:tr>
      <w:tr w:rsidR="008D55A2" w:rsidRPr="00BB7FBB" w:rsidTr="00BB06E7">
        <w:trPr>
          <w:trHeight w:val="288"/>
        </w:trPr>
        <w:tc>
          <w:tcPr>
            <w:tcW w:w="1485" w:type="dxa"/>
            <w:tcBorders>
              <w:left w:val="nil"/>
              <w:right w:val="nil"/>
            </w:tcBorders>
            <w:shd w:val="clear" w:color="auto" w:fill="E6EED5"/>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hAnsiTheme="minorHAnsi" w:cs="Arial"/>
                <w:bCs/>
                <w:color w:val="0070C0"/>
                <w:sz w:val="20"/>
                <w:szCs w:val="20"/>
                <w:lang w:eastAsia="ko-KR"/>
              </w:rPr>
              <w:t>9/</w:t>
            </w:r>
            <w:r w:rsidRPr="00BB7FBB">
              <w:rPr>
                <w:rFonts w:asciiTheme="minorHAnsi" w:eastAsiaTheme="minorEastAsia" w:hAnsiTheme="minorHAnsi" w:cs="Arial"/>
                <w:bCs/>
                <w:color w:val="0070C0"/>
                <w:sz w:val="20"/>
                <w:szCs w:val="20"/>
                <w:lang w:eastAsia="ko-KR"/>
              </w:rPr>
              <w:t xml:space="preserve">1 (TU) </w:t>
            </w:r>
          </w:p>
        </w:tc>
        <w:tc>
          <w:tcPr>
            <w:tcW w:w="3915" w:type="dxa"/>
            <w:tcBorders>
              <w:left w:val="nil"/>
              <w:right w:val="nil"/>
            </w:tcBorders>
            <w:shd w:val="clear" w:color="auto" w:fill="E6EED5"/>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Process of Marketing Research </w:t>
            </w:r>
          </w:p>
        </w:tc>
        <w:tc>
          <w:tcPr>
            <w:tcW w:w="189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3</w:t>
            </w:r>
          </w:p>
        </w:tc>
        <w:tc>
          <w:tcPr>
            <w:tcW w:w="207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color w:val="365F91"/>
                <w:sz w:val="22"/>
                <w:szCs w:val="22"/>
                <w:lang w:eastAsia="ko-KR"/>
              </w:rPr>
            </w:pPr>
          </w:p>
        </w:tc>
      </w:tr>
      <w:tr w:rsidR="008D55A2" w:rsidRPr="00BB7FBB" w:rsidTr="00BB06E7">
        <w:trPr>
          <w:trHeight w:val="288"/>
        </w:trPr>
        <w:tc>
          <w:tcPr>
            <w:tcW w:w="1485" w:type="dxa"/>
            <w:tcBorders>
              <w:left w:val="nil"/>
              <w:right w:val="nil"/>
            </w:tcBorders>
            <w:shd w:val="clear" w:color="auto" w:fill="auto"/>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hAnsiTheme="minorHAnsi" w:cs="Arial"/>
                <w:bCs/>
                <w:color w:val="0070C0"/>
                <w:sz w:val="20"/>
                <w:szCs w:val="20"/>
                <w:lang w:eastAsia="ko-KR"/>
              </w:rPr>
              <w:t>9/</w:t>
            </w:r>
            <w:r w:rsidRPr="00BB7FBB">
              <w:rPr>
                <w:rFonts w:asciiTheme="minorHAnsi" w:eastAsiaTheme="minorEastAsia" w:hAnsiTheme="minorHAnsi" w:cs="Arial"/>
                <w:bCs/>
                <w:color w:val="0070C0"/>
                <w:sz w:val="20"/>
                <w:szCs w:val="20"/>
                <w:lang w:eastAsia="ko-KR"/>
              </w:rPr>
              <w:t>3 (TH)</w:t>
            </w:r>
          </w:p>
        </w:tc>
        <w:tc>
          <w:tcPr>
            <w:tcW w:w="3915" w:type="dxa"/>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Group Assignment &amp;</w:t>
            </w:r>
          </w:p>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Survey Project Brainstorming </w:t>
            </w:r>
          </w:p>
        </w:tc>
        <w:tc>
          <w:tcPr>
            <w:tcW w:w="1890" w:type="dxa"/>
            <w:vAlign w:val="center"/>
          </w:tcPr>
          <w:p w:rsidR="008D55A2" w:rsidRPr="00BB7FBB" w:rsidRDefault="008D55A2" w:rsidP="008D55A2">
            <w:pPr>
              <w:jc w:val="center"/>
              <w:rPr>
                <w:rFonts w:asciiTheme="minorHAnsi" w:hAnsiTheme="minorHAnsi" w:cs="Arial"/>
                <w:color w:val="365F91"/>
                <w:sz w:val="22"/>
                <w:szCs w:val="22"/>
                <w:lang w:eastAsia="ko-KR"/>
              </w:rPr>
            </w:pPr>
          </w:p>
        </w:tc>
        <w:tc>
          <w:tcPr>
            <w:tcW w:w="2070" w:type="dxa"/>
            <w:vAlign w:val="center"/>
          </w:tcPr>
          <w:p w:rsidR="008D55A2" w:rsidRPr="00BB7FBB" w:rsidRDefault="008D55A2" w:rsidP="008D55A2">
            <w:pPr>
              <w:jc w:val="center"/>
              <w:rPr>
                <w:rFonts w:asciiTheme="minorHAnsi" w:hAnsiTheme="minorHAnsi" w:cs="Arial"/>
                <w:color w:val="365F91"/>
                <w:sz w:val="22"/>
                <w:szCs w:val="22"/>
                <w:lang w:eastAsia="ko-KR"/>
              </w:rPr>
            </w:pPr>
          </w:p>
        </w:tc>
      </w:tr>
      <w:tr w:rsidR="008D55A2" w:rsidRPr="00BB7FBB" w:rsidTr="00BB06E7">
        <w:trPr>
          <w:trHeight w:val="288"/>
        </w:trPr>
        <w:tc>
          <w:tcPr>
            <w:tcW w:w="1485" w:type="dxa"/>
            <w:tcBorders>
              <w:left w:val="nil"/>
              <w:right w:val="nil"/>
            </w:tcBorders>
            <w:shd w:val="clear" w:color="auto" w:fill="E6EED5"/>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9/8 (TU)</w:t>
            </w:r>
          </w:p>
        </w:tc>
        <w:tc>
          <w:tcPr>
            <w:tcW w:w="3915" w:type="dxa"/>
            <w:tcBorders>
              <w:left w:val="nil"/>
              <w:right w:val="nil"/>
            </w:tcBorders>
            <w:shd w:val="clear" w:color="auto" w:fill="E6EED5"/>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Qualitative Research &amp; </w:t>
            </w:r>
            <w:r w:rsidRPr="00BB7FBB">
              <w:rPr>
                <w:rFonts w:asciiTheme="minorHAnsi" w:hAnsiTheme="minorHAnsi" w:cs="Arial"/>
                <w:color w:val="365F91"/>
                <w:sz w:val="22"/>
                <w:szCs w:val="22"/>
                <w:lang w:eastAsia="ko-KR"/>
              </w:rPr>
              <w:br/>
              <w:t>Focus Group</w:t>
            </w:r>
          </w:p>
        </w:tc>
        <w:tc>
          <w:tcPr>
            <w:tcW w:w="189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5</w:t>
            </w:r>
          </w:p>
        </w:tc>
        <w:tc>
          <w:tcPr>
            <w:tcW w:w="207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b/>
                <w:color w:val="1F497D" w:themeColor="text2"/>
                <w:sz w:val="22"/>
                <w:szCs w:val="22"/>
                <w:lang w:eastAsia="ko-KR"/>
              </w:rPr>
            </w:pPr>
          </w:p>
        </w:tc>
      </w:tr>
      <w:tr w:rsidR="008D55A2" w:rsidRPr="00BB7FBB" w:rsidTr="00BB06E7">
        <w:trPr>
          <w:trHeight w:val="288"/>
        </w:trPr>
        <w:tc>
          <w:tcPr>
            <w:tcW w:w="1485" w:type="dxa"/>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 xml:space="preserve">9/10 (TH) </w:t>
            </w:r>
          </w:p>
        </w:tc>
        <w:tc>
          <w:tcPr>
            <w:tcW w:w="3915" w:type="dxa"/>
            <w:tcBorders>
              <w:left w:val="nil"/>
              <w:right w:val="nil"/>
            </w:tcBorders>
            <w:shd w:val="clear" w:color="auto" w:fill="auto"/>
            <w:vAlign w:val="center"/>
          </w:tcPr>
          <w:p w:rsidR="008D55A2" w:rsidRPr="00BB7FBB" w:rsidRDefault="008D55A2" w:rsidP="008D55A2">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Observation</w:t>
            </w:r>
          </w:p>
        </w:tc>
        <w:tc>
          <w:tcPr>
            <w:tcW w:w="1890" w:type="dxa"/>
            <w:tcBorders>
              <w:left w:val="nil"/>
              <w:right w:val="nil"/>
            </w:tcBorders>
            <w:shd w:val="clear" w:color="auto" w:fill="auto"/>
            <w:vAlign w:val="center"/>
          </w:tcPr>
          <w:p w:rsidR="008D55A2" w:rsidRPr="00BB7FBB" w:rsidRDefault="008D55A2" w:rsidP="008D55A2">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8</w:t>
            </w:r>
          </w:p>
        </w:tc>
        <w:tc>
          <w:tcPr>
            <w:tcW w:w="2070" w:type="dxa"/>
            <w:tcBorders>
              <w:left w:val="nil"/>
              <w:right w:val="nil"/>
            </w:tcBorders>
            <w:shd w:val="clear" w:color="auto" w:fill="auto"/>
            <w:vAlign w:val="center"/>
          </w:tcPr>
          <w:p w:rsidR="008D55A2" w:rsidRPr="00BB7FBB" w:rsidRDefault="008D55A2" w:rsidP="008D55A2">
            <w:pPr>
              <w:jc w:val="center"/>
              <w:rPr>
                <w:rFonts w:asciiTheme="minorHAnsi" w:hAnsiTheme="minorHAnsi" w:cs="Arial"/>
                <w:b/>
                <w:color w:val="76923C" w:themeColor="accent3" w:themeShade="BF"/>
                <w:sz w:val="22"/>
                <w:szCs w:val="22"/>
                <w:lang w:eastAsia="ko-KR"/>
              </w:rPr>
            </w:pPr>
          </w:p>
        </w:tc>
      </w:tr>
      <w:tr w:rsidR="008D55A2" w:rsidRPr="00BB7FBB" w:rsidTr="00BB06E7">
        <w:trPr>
          <w:trHeight w:val="288"/>
        </w:trPr>
        <w:tc>
          <w:tcPr>
            <w:tcW w:w="1485" w:type="dxa"/>
            <w:tcBorders>
              <w:left w:val="nil"/>
              <w:right w:val="nil"/>
            </w:tcBorders>
            <w:shd w:val="clear" w:color="auto" w:fill="E6EED5"/>
            <w:vAlign w:val="center"/>
          </w:tcPr>
          <w:p w:rsidR="008D55A2" w:rsidRPr="00BB7FBB" w:rsidRDefault="008D55A2" w:rsidP="008D55A2">
            <w:pPr>
              <w:rPr>
                <w:rFonts w:asciiTheme="minorHAnsi" w:eastAsiaTheme="minorEastAsia" w:hAnsiTheme="minorHAnsi" w:cs="Arial"/>
                <w:b/>
                <w:bCs/>
                <w:color w:val="1F497D" w:themeColor="text2"/>
                <w:sz w:val="20"/>
                <w:szCs w:val="20"/>
                <w:lang w:eastAsia="ko-KR"/>
              </w:rPr>
            </w:pPr>
            <w:r w:rsidRPr="00BB7FBB">
              <w:rPr>
                <w:rFonts w:asciiTheme="minorHAnsi" w:eastAsiaTheme="minorEastAsia" w:hAnsiTheme="minorHAnsi" w:cs="Arial"/>
                <w:b/>
                <w:bCs/>
                <w:color w:val="1F497D" w:themeColor="text2"/>
                <w:sz w:val="20"/>
                <w:szCs w:val="20"/>
                <w:lang w:eastAsia="ko-KR"/>
              </w:rPr>
              <w:t>9/15 (TU)</w:t>
            </w:r>
          </w:p>
        </w:tc>
        <w:tc>
          <w:tcPr>
            <w:tcW w:w="3915" w:type="dxa"/>
            <w:tcBorders>
              <w:left w:val="nil"/>
              <w:right w:val="nil"/>
            </w:tcBorders>
            <w:shd w:val="clear" w:color="auto" w:fill="E6EED5"/>
            <w:vAlign w:val="center"/>
          </w:tcPr>
          <w:p w:rsidR="008D55A2" w:rsidRPr="00BB7FBB" w:rsidRDefault="008D55A2" w:rsidP="008D55A2">
            <w:pP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EXAM 1</w:t>
            </w:r>
          </w:p>
        </w:tc>
        <w:tc>
          <w:tcPr>
            <w:tcW w:w="189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b/>
                <w:color w:val="1F497D" w:themeColor="text2"/>
                <w:sz w:val="22"/>
                <w:szCs w:val="22"/>
                <w:lang w:eastAsia="ko-KR"/>
              </w:rPr>
            </w:pPr>
            <w:proofErr w:type="spellStart"/>
            <w:r w:rsidRPr="00BB7FBB">
              <w:rPr>
                <w:rFonts w:asciiTheme="minorHAnsi" w:hAnsiTheme="minorHAnsi" w:cs="Arial"/>
                <w:b/>
                <w:color w:val="1F497D" w:themeColor="text2"/>
                <w:sz w:val="22"/>
                <w:szCs w:val="22"/>
                <w:lang w:eastAsia="ko-KR"/>
              </w:rPr>
              <w:t>Ch</w:t>
            </w:r>
            <w:proofErr w:type="spellEnd"/>
            <w:r w:rsidRPr="00BB7FBB">
              <w:rPr>
                <w:rFonts w:asciiTheme="minorHAnsi" w:hAnsiTheme="minorHAnsi" w:cs="Arial"/>
                <w:b/>
                <w:color w:val="1F497D" w:themeColor="text2"/>
                <w:sz w:val="22"/>
                <w:szCs w:val="22"/>
                <w:lang w:eastAsia="ko-KR"/>
              </w:rPr>
              <w:t xml:space="preserve"> 1, 3, 5,</w:t>
            </w:r>
            <w:r w:rsidR="0001235D" w:rsidRPr="00BB7FBB">
              <w:rPr>
                <w:rFonts w:asciiTheme="minorHAnsi" w:hAnsiTheme="minorHAnsi" w:cs="Arial"/>
                <w:b/>
                <w:color w:val="1F497D" w:themeColor="text2"/>
                <w:sz w:val="22"/>
                <w:szCs w:val="22"/>
                <w:lang w:eastAsia="ko-KR"/>
              </w:rPr>
              <w:t xml:space="preserve"> </w:t>
            </w:r>
            <w:r w:rsidRPr="00BB7FBB">
              <w:rPr>
                <w:rFonts w:asciiTheme="minorHAnsi" w:hAnsiTheme="minorHAnsi" w:cs="Arial"/>
                <w:b/>
                <w:color w:val="1F497D" w:themeColor="text2"/>
                <w:sz w:val="22"/>
                <w:szCs w:val="22"/>
                <w:lang w:eastAsia="ko-KR"/>
              </w:rPr>
              <w:t>8</w:t>
            </w:r>
          </w:p>
        </w:tc>
        <w:tc>
          <w:tcPr>
            <w:tcW w:w="2070" w:type="dxa"/>
            <w:tcBorders>
              <w:left w:val="nil"/>
              <w:right w:val="nil"/>
            </w:tcBorders>
            <w:shd w:val="clear" w:color="auto" w:fill="E6EED5"/>
            <w:vAlign w:val="center"/>
          </w:tcPr>
          <w:p w:rsidR="008D55A2" w:rsidRPr="00BB7FBB" w:rsidRDefault="008D55A2" w:rsidP="008D55A2">
            <w:pPr>
              <w:jc w:val="cente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Quiz Due 1</w:t>
            </w:r>
          </w:p>
        </w:tc>
      </w:tr>
      <w:tr w:rsidR="008D55A2" w:rsidRPr="00BB7FBB" w:rsidTr="00BB06E7">
        <w:trPr>
          <w:trHeight w:val="387"/>
        </w:trPr>
        <w:tc>
          <w:tcPr>
            <w:tcW w:w="1485" w:type="dxa"/>
            <w:tcBorders>
              <w:left w:val="nil"/>
              <w:right w:val="nil"/>
            </w:tcBorders>
            <w:shd w:val="clear" w:color="auto" w:fill="auto"/>
            <w:vAlign w:val="center"/>
          </w:tcPr>
          <w:p w:rsidR="008D55A2" w:rsidRPr="00BB7FBB" w:rsidRDefault="008D55A2" w:rsidP="008D55A2">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9/17 (TH)</w:t>
            </w:r>
          </w:p>
        </w:tc>
        <w:tc>
          <w:tcPr>
            <w:tcW w:w="3915" w:type="dxa"/>
            <w:vAlign w:val="center"/>
          </w:tcPr>
          <w:p w:rsidR="008D55A2" w:rsidRPr="00BB7FBB" w:rsidRDefault="008D55A2" w:rsidP="008D55A2">
            <w:pP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Focus group assignment Discussion</w:t>
            </w:r>
          </w:p>
        </w:tc>
        <w:tc>
          <w:tcPr>
            <w:tcW w:w="1890" w:type="dxa"/>
            <w:vAlign w:val="center"/>
          </w:tcPr>
          <w:p w:rsidR="008D55A2" w:rsidRPr="00BB7FBB" w:rsidRDefault="008D55A2" w:rsidP="008D55A2">
            <w:pPr>
              <w:jc w:val="center"/>
              <w:rPr>
                <w:rFonts w:asciiTheme="minorHAnsi" w:hAnsiTheme="minorHAnsi" w:cs="Arial"/>
                <w:b/>
                <w:color w:val="76923C" w:themeColor="accent3" w:themeShade="BF"/>
                <w:sz w:val="22"/>
                <w:szCs w:val="22"/>
                <w:lang w:eastAsia="ko-KR"/>
              </w:rPr>
            </w:pPr>
          </w:p>
        </w:tc>
        <w:tc>
          <w:tcPr>
            <w:tcW w:w="2070" w:type="dxa"/>
            <w:vAlign w:val="center"/>
          </w:tcPr>
          <w:p w:rsidR="008D55A2" w:rsidRPr="00BB7FBB" w:rsidRDefault="008D55A2" w:rsidP="008D55A2">
            <w:pPr>
              <w:jc w:val="cente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Assignment 1 Submission</w:t>
            </w:r>
          </w:p>
        </w:tc>
      </w:tr>
      <w:tr w:rsidR="008D55A2" w:rsidRPr="00BB7FBB" w:rsidTr="00BB06E7">
        <w:trPr>
          <w:trHeight w:val="288"/>
        </w:trPr>
        <w:tc>
          <w:tcPr>
            <w:tcW w:w="1485" w:type="dxa"/>
            <w:tcBorders>
              <w:left w:val="nil"/>
              <w:right w:val="nil"/>
            </w:tcBorders>
            <w:shd w:val="clear" w:color="auto" w:fill="E6EED5"/>
            <w:vAlign w:val="center"/>
          </w:tcPr>
          <w:p w:rsidR="008D55A2" w:rsidRPr="00BB7FBB" w:rsidRDefault="008D55A2" w:rsidP="008D55A2">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9/22 (TU)</w:t>
            </w:r>
          </w:p>
        </w:tc>
        <w:tc>
          <w:tcPr>
            <w:tcW w:w="3915" w:type="dxa"/>
            <w:tcBorders>
              <w:left w:val="nil"/>
              <w:right w:val="nil"/>
            </w:tcBorders>
            <w:shd w:val="clear" w:color="auto" w:fill="EAF1DD" w:themeFill="accent3" w:themeFillTint="33"/>
            <w:vAlign w:val="center"/>
          </w:tcPr>
          <w:p w:rsidR="008D55A2" w:rsidRPr="00BB7FBB" w:rsidRDefault="008D55A2" w:rsidP="008D55A2">
            <w:pPr>
              <w:rPr>
                <w:rFonts w:asciiTheme="minorHAnsi" w:hAnsiTheme="minorHAnsi" w:cs="Arial"/>
                <w:b/>
                <w:color w:val="76923C" w:themeColor="accent3" w:themeShade="BF"/>
                <w:sz w:val="22"/>
                <w:szCs w:val="22"/>
                <w:lang w:eastAsia="ko-KR"/>
              </w:rPr>
            </w:pPr>
            <w:r w:rsidRPr="00BB7FBB">
              <w:rPr>
                <w:rFonts w:asciiTheme="minorHAnsi" w:hAnsiTheme="minorHAnsi" w:cs="Arial"/>
                <w:color w:val="365F91"/>
                <w:sz w:val="22"/>
                <w:szCs w:val="22"/>
                <w:lang w:eastAsia="ko-KR"/>
              </w:rPr>
              <w:t>Experiment</w:t>
            </w:r>
          </w:p>
        </w:tc>
        <w:tc>
          <w:tcPr>
            <w:tcW w:w="1890" w:type="dxa"/>
            <w:tcBorders>
              <w:left w:val="nil"/>
              <w:right w:val="nil"/>
            </w:tcBorders>
            <w:shd w:val="clear" w:color="auto" w:fill="EAF1DD" w:themeFill="accent3" w:themeFillTint="33"/>
            <w:vAlign w:val="center"/>
          </w:tcPr>
          <w:p w:rsidR="008D55A2" w:rsidRPr="00BB7FBB" w:rsidRDefault="008D55A2" w:rsidP="008D55A2">
            <w:pPr>
              <w:jc w:val="center"/>
              <w:rPr>
                <w:rFonts w:asciiTheme="minorHAnsi" w:hAnsiTheme="minorHAnsi" w:cs="Arial"/>
                <w:b/>
                <w:color w:val="76923C" w:themeColor="accent3" w:themeShade="BF"/>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9</w:t>
            </w:r>
          </w:p>
        </w:tc>
        <w:tc>
          <w:tcPr>
            <w:tcW w:w="2070" w:type="dxa"/>
            <w:tcBorders>
              <w:left w:val="nil"/>
              <w:right w:val="nil"/>
            </w:tcBorders>
            <w:shd w:val="clear" w:color="auto" w:fill="EAF1DD" w:themeFill="accent3" w:themeFillTint="33"/>
            <w:vAlign w:val="center"/>
          </w:tcPr>
          <w:p w:rsidR="008D55A2" w:rsidRPr="00BB7FBB" w:rsidRDefault="008D55A2" w:rsidP="008D55A2">
            <w:pPr>
              <w:jc w:val="center"/>
              <w:rPr>
                <w:rFonts w:asciiTheme="minorHAnsi" w:hAnsiTheme="minorHAnsi" w:cs="Arial"/>
                <w:b/>
                <w:color w:val="76923C" w:themeColor="accent3" w:themeShade="BF"/>
                <w:sz w:val="22"/>
                <w:szCs w:val="22"/>
                <w:lang w:eastAsia="ko-KR"/>
              </w:rPr>
            </w:pPr>
          </w:p>
        </w:tc>
      </w:tr>
      <w:tr w:rsidR="008D55A2" w:rsidRPr="00BB7FBB" w:rsidTr="00BB06E7">
        <w:trPr>
          <w:trHeight w:val="567"/>
        </w:trPr>
        <w:tc>
          <w:tcPr>
            <w:tcW w:w="1485" w:type="dxa"/>
            <w:vAlign w:val="center"/>
          </w:tcPr>
          <w:p w:rsidR="008D55A2" w:rsidRPr="00BB7FBB" w:rsidRDefault="008D55A2" w:rsidP="008D55A2">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9/24 (TH)</w:t>
            </w:r>
          </w:p>
        </w:tc>
        <w:tc>
          <w:tcPr>
            <w:tcW w:w="3915" w:type="dxa"/>
            <w:vAlign w:val="center"/>
          </w:tcPr>
          <w:p w:rsidR="008D55A2" w:rsidRPr="00BB7FBB" w:rsidRDefault="008D55A2"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In-Class Experiment </w:t>
            </w:r>
            <w:r w:rsidR="0001235D" w:rsidRPr="00BB7FBB">
              <w:rPr>
                <w:rFonts w:asciiTheme="minorHAnsi" w:hAnsiTheme="minorHAnsi" w:cs="Arial"/>
                <w:color w:val="365F91"/>
                <w:sz w:val="22"/>
                <w:szCs w:val="22"/>
                <w:lang w:eastAsia="ko-KR"/>
              </w:rPr>
              <w:t>&amp; Basics of Data Analysis</w:t>
            </w:r>
          </w:p>
        </w:tc>
        <w:tc>
          <w:tcPr>
            <w:tcW w:w="1890" w:type="dxa"/>
            <w:vAlign w:val="center"/>
          </w:tcPr>
          <w:p w:rsidR="008D55A2" w:rsidRPr="00BB7FBB" w:rsidRDefault="008D55A2" w:rsidP="008D55A2">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9</w:t>
            </w:r>
            <w:r w:rsidR="0001235D" w:rsidRPr="00BB7FBB">
              <w:rPr>
                <w:rFonts w:asciiTheme="minorHAnsi" w:hAnsiTheme="minorHAnsi" w:cs="Arial"/>
                <w:color w:val="365F91"/>
                <w:sz w:val="22"/>
                <w:szCs w:val="22"/>
                <w:lang w:eastAsia="ko-KR"/>
              </w:rPr>
              <w:t xml:space="preserve">, </w:t>
            </w:r>
            <w:proofErr w:type="spellStart"/>
            <w:r w:rsidR="0001235D" w:rsidRPr="00BB7FBB">
              <w:rPr>
                <w:rFonts w:asciiTheme="minorHAnsi" w:hAnsiTheme="minorHAnsi" w:cs="Arial"/>
                <w:color w:val="365F91"/>
                <w:sz w:val="22"/>
                <w:szCs w:val="22"/>
                <w:lang w:eastAsia="ko-KR"/>
              </w:rPr>
              <w:t>Ch</w:t>
            </w:r>
            <w:proofErr w:type="spellEnd"/>
            <w:r w:rsidR="0001235D" w:rsidRPr="00BB7FBB">
              <w:rPr>
                <w:rFonts w:asciiTheme="minorHAnsi" w:hAnsiTheme="minorHAnsi" w:cs="Arial"/>
                <w:color w:val="365F91"/>
                <w:sz w:val="22"/>
                <w:szCs w:val="22"/>
                <w:lang w:eastAsia="ko-KR"/>
              </w:rPr>
              <w:t xml:space="preserve"> 15</w:t>
            </w:r>
          </w:p>
        </w:tc>
        <w:tc>
          <w:tcPr>
            <w:tcW w:w="2070" w:type="dxa"/>
            <w:vAlign w:val="center"/>
          </w:tcPr>
          <w:p w:rsidR="008D55A2" w:rsidRPr="00BB7FBB" w:rsidRDefault="008D55A2" w:rsidP="008D55A2">
            <w:pPr>
              <w:jc w:val="center"/>
              <w:rPr>
                <w:rFonts w:asciiTheme="minorHAnsi" w:hAnsiTheme="minorHAnsi" w:cs="Arial"/>
                <w:color w:val="365F91"/>
                <w:sz w:val="22"/>
                <w:szCs w:val="22"/>
                <w:lang w:eastAsia="ko-KR"/>
              </w:rPr>
            </w:pPr>
          </w:p>
        </w:tc>
      </w:tr>
      <w:tr w:rsidR="0001235D" w:rsidRPr="00BB7FBB" w:rsidTr="00BB06E7">
        <w:trPr>
          <w:trHeight w:val="288"/>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 xml:space="preserve">9/29 (TU) </w:t>
            </w:r>
          </w:p>
        </w:tc>
        <w:tc>
          <w:tcPr>
            <w:tcW w:w="391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
                <w:color w:val="76923C" w:themeColor="accent3" w:themeShade="BF"/>
                <w:sz w:val="22"/>
                <w:szCs w:val="22"/>
                <w:lang w:eastAsia="ko-KR"/>
              </w:rPr>
            </w:pPr>
            <w:r w:rsidRPr="00BB7FBB">
              <w:rPr>
                <w:rFonts w:asciiTheme="minorHAnsi" w:hAnsiTheme="minorHAnsi" w:cs="Arial"/>
                <w:color w:val="365F91"/>
                <w:sz w:val="22"/>
                <w:szCs w:val="22"/>
                <w:lang w:eastAsia="ko-KR"/>
              </w:rPr>
              <w:t>Basics of Data Analysis</w:t>
            </w:r>
          </w:p>
        </w:tc>
        <w:tc>
          <w:tcPr>
            <w:tcW w:w="189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76923C" w:themeColor="accent3" w:themeShade="BF"/>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15</w:t>
            </w:r>
          </w:p>
        </w:tc>
        <w:tc>
          <w:tcPr>
            <w:tcW w:w="207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76923C" w:themeColor="accent3" w:themeShade="BF"/>
                <w:sz w:val="22"/>
                <w:szCs w:val="22"/>
                <w:lang w:eastAsia="ko-KR"/>
              </w:rPr>
            </w:pPr>
          </w:p>
        </w:tc>
      </w:tr>
      <w:tr w:rsidR="0001235D" w:rsidRPr="00BB7FBB" w:rsidTr="00BB06E7">
        <w:trPr>
          <w:trHeight w:val="288"/>
        </w:trPr>
        <w:tc>
          <w:tcPr>
            <w:tcW w:w="1485" w:type="dxa"/>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 xml:space="preserve">10/1 (TH) </w:t>
            </w:r>
          </w:p>
        </w:tc>
        <w:tc>
          <w:tcPr>
            <w:tcW w:w="3915" w:type="dxa"/>
            <w:tcBorders>
              <w:left w:val="nil"/>
              <w:right w:val="nil"/>
            </w:tcBorders>
            <w:shd w:val="clear" w:color="auto" w:fill="auto"/>
            <w:vAlign w:val="center"/>
          </w:tcPr>
          <w:p w:rsidR="0001235D" w:rsidRPr="00BB7FBB" w:rsidRDefault="0001235D" w:rsidP="0001235D">
            <w:pP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Observation assignment Discussion</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b/>
                <w:color w:val="76923C" w:themeColor="accent3" w:themeShade="BF"/>
                <w:sz w:val="22"/>
                <w:szCs w:val="22"/>
                <w:lang w:eastAsia="ko-KR"/>
              </w:rPr>
            </w:pPr>
          </w:p>
        </w:tc>
        <w:tc>
          <w:tcPr>
            <w:tcW w:w="2070" w:type="dxa"/>
            <w:tcBorders>
              <w:left w:val="nil"/>
              <w:right w:val="nil"/>
            </w:tcBorders>
            <w:shd w:val="clear" w:color="auto" w:fill="auto"/>
            <w:vAlign w:val="center"/>
          </w:tcPr>
          <w:p w:rsidR="0001235D" w:rsidRPr="00BB7FBB" w:rsidRDefault="0001235D" w:rsidP="00BB06E7">
            <w:pPr>
              <w:jc w:val="cente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 xml:space="preserve">Assignment </w:t>
            </w:r>
            <w:r w:rsidR="00BB06E7" w:rsidRPr="00BB7FBB">
              <w:rPr>
                <w:rFonts w:asciiTheme="minorHAnsi" w:hAnsiTheme="minorHAnsi" w:cs="Arial"/>
                <w:b/>
                <w:color w:val="76923C" w:themeColor="accent3" w:themeShade="BF"/>
                <w:sz w:val="22"/>
                <w:szCs w:val="22"/>
                <w:lang w:eastAsia="ko-KR"/>
              </w:rPr>
              <w:t>2</w:t>
            </w:r>
            <w:r w:rsidRPr="00BB7FBB">
              <w:rPr>
                <w:rFonts w:asciiTheme="minorHAnsi" w:hAnsiTheme="minorHAnsi" w:cs="Arial"/>
                <w:b/>
                <w:color w:val="76923C" w:themeColor="accent3" w:themeShade="BF"/>
                <w:sz w:val="22"/>
                <w:szCs w:val="22"/>
                <w:lang w:eastAsia="ko-KR"/>
              </w:rPr>
              <w:t xml:space="preserve"> Submission</w:t>
            </w:r>
          </w:p>
        </w:tc>
      </w:tr>
      <w:tr w:rsidR="0001235D" w:rsidRPr="00BB7FBB" w:rsidTr="00BB06E7">
        <w:trPr>
          <w:trHeight w:val="288"/>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10/6 (TU)</w:t>
            </w:r>
          </w:p>
        </w:tc>
        <w:tc>
          <w:tcPr>
            <w:tcW w:w="3915" w:type="dxa"/>
            <w:shd w:val="clear" w:color="auto" w:fill="EAF1DD" w:themeFill="accent3" w:themeFillTint="33"/>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Quantitative Research &amp;</w:t>
            </w:r>
            <w:r w:rsidRPr="00BB7FBB">
              <w:rPr>
                <w:rFonts w:asciiTheme="minorHAnsi" w:hAnsiTheme="minorHAnsi" w:cs="Arial"/>
                <w:color w:val="365F91"/>
                <w:sz w:val="22"/>
                <w:szCs w:val="22"/>
                <w:lang w:eastAsia="ko-KR"/>
              </w:rPr>
              <w:br/>
              <w:t>Data mining</w:t>
            </w:r>
          </w:p>
        </w:tc>
        <w:tc>
          <w:tcPr>
            <w:tcW w:w="1890" w:type="dxa"/>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2, </w:t>
            </w: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6</w:t>
            </w:r>
          </w:p>
        </w:tc>
        <w:tc>
          <w:tcPr>
            <w:tcW w:w="2070" w:type="dxa"/>
            <w:shd w:val="clear" w:color="auto" w:fill="EAF1DD" w:themeFill="accent3" w:themeFillTint="33"/>
            <w:vAlign w:val="center"/>
          </w:tcPr>
          <w:p w:rsidR="0001235D" w:rsidRPr="00BB7FBB" w:rsidRDefault="0001235D" w:rsidP="0001235D">
            <w:pPr>
              <w:jc w:val="center"/>
              <w:rPr>
                <w:rFonts w:asciiTheme="minorHAnsi" w:hAnsiTheme="minorHAnsi" w:cs="Arial"/>
                <w:b/>
                <w:color w:val="76923C" w:themeColor="accent3" w:themeShade="BF"/>
                <w:sz w:val="22"/>
                <w:szCs w:val="22"/>
                <w:lang w:eastAsia="ko-KR"/>
              </w:rPr>
            </w:pPr>
          </w:p>
        </w:tc>
      </w:tr>
      <w:tr w:rsidR="00BB06E7" w:rsidRPr="00BB7FBB" w:rsidTr="00BB06E7">
        <w:trPr>
          <w:trHeight w:val="288"/>
        </w:trPr>
        <w:tc>
          <w:tcPr>
            <w:tcW w:w="1485" w:type="dxa"/>
            <w:tcBorders>
              <w:left w:val="nil"/>
              <w:right w:val="nil"/>
            </w:tcBorders>
            <w:shd w:val="clear" w:color="auto" w:fill="auto"/>
            <w:vAlign w:val="center"/>
          </w:tcPr>
          <w:p w:rsidR="0001235D" w:rsidRPr="00BB7FBB" w:rsidRDefault="0001235D" w:rsidP="0001235D">
            <w:pPr>
              <w:rPr>
                <w:rFonts w:asciiTheme="minorHAnsi" w:hAnsiTheme="minorHAnsi" w:cs="Arial"/>
                <w:b/>
                <w:bCs/>
                <w:color w:val="F79646" w:themeColor="accent6"/>
                <w:sz w:val="20"/>
                <w:szCs w:val="20"/>
                <w:lang w:eastAsia="ko-KR"/>
              </w:rPr>
            </w:pPr>
            <w:r w:rsidRPr="00BB7FBB">
              <w:rPr>
                <w:rFonts w:asciiTheme="minorHAnsi" w:eastAsiaTheme="minorEastAsia" w:hAnsiTheme="minorHAnsi" w:cs="Arial"/>
                <w:b/>
                <w:bCs/>
                <w:color w:val="F79646" w:themeColor="accent6"/>
                <w:sz w:val="20"/>
                <w:szCs w:val="20"/>
                <w:lang w:eastAsia="ko-KR"/>
              </w:rPr>
              <w:t>10/8 (TH)</w:t>
            </w:r>
          </w:p>
        </w:tc>
        <w:tc>
          <w:tcPr>
            <w:tcW w:w="3915" w:type="dxa"/>
            <w:tcBorders>
              <w:left w:val="nil"/>
              <w:right w:val="nil"/>
            </w:tcBorders>
            <w:shd w:val="clear" w:color="auto" w:fill="auto"/>
            <w:vAlign w:val="center"/>
          </w:tcPr>
          <w:p w:rsidR="0001235D" w:rsidRPr="00BB7FBB" w:rsidRDefault="0001235D" w:rsidP="0001235D">
            <w:pPr>
              <w:rPr>
                <w:rFonts w:asciiTheme="minorHAnsi" w:hAnsiTheme="minorHAnsi" w:cs="Arial"/>
                <w:b/>
                <w:color w:val="F79646" w:themeColor="accent6"/>
                <w:sz w:val="22"/>
                <w:szCs w:val="22"/>
                <w:lang w:eastAsia="ko-KR"/>
              </w:rPr>
            </w:pPr>
            <w:r w:rsidRPr="00BB7FBB">
              <w:rPr>
                <w:rFonts w:asciiTheme="minorHAnsi" w:hAnsiTheme="minorHAnsi" w:cs="Arial"/>
                <w:b/>
                <w:color w:val="F79646" w:themeColor="accent6"/>
                <w:sz w:val="22"/>
                <w:szCs w:val="22"/>
                <w:lang w:eastAsia="ko-KR"/>
              </w:rPr>
              <w:t>CMA Spreadsheet Development</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b/>
                <w:color w:val="F79646" w:themeColor="accent6"/>
                <w:sz w:val="22"/>
                <w:szCs w:val="22"/>
                <w:lang w:eastAsia="ko-KR"/>
              </w:rPr>
            </w:pPr>
          </w:p>
        </w:tc>
        <w:tc>
          <w:tcPr>
            <w:tcW w:w="207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b/>
                <w:color w:val="F79646" w:themeColor="accent6"/>
                <w:sz w:val="22"/>
                <w:szCs w:val="22"/>
                <w:lang w:eastAsia="ko-KR"/>
              </w:rPr>
            </w:pPr>
          </w:p>
        </w:tc>
      </w:tr>
      <w:tr w:rsidR="0001235D" w:rsidRPr="00BB7FBB" w:rsidTr="00BB06E7">
        <w:trPr>
          <w:trHeight w:val="288"/>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10/13 (TU)</w:t>
            </w:r>
          </w:p>
        </w:tc>
        <w:tc>
          <w:tcPr>
            <w:tcW w:w="391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Excel pivot table with secondary data</w:t>
            </w:r>
          </w:p>
        </w:tc>
        <w:tc>
          <w:tcPr>
            <w:tcW w:w="189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76923C" w:themeColor="accent3" w:themeShade="BF"/>
                <w:sz w:val="22"/>
                <w:szCs w:val="22"/>
                <w:lang w:eastAsia="ko-KR"/>
              </w:rPr>
            </w:pPr>
            <w:r w:rsidRPr="00BB7FBB">
              <w:rPr>
                <w:rFonts w:asciiTheme="minorHAnsi" w:hAnsiTheme="minorHAnsi" w:cs="Arial"/>
                <w:b/>
                <w:color w:val="76923C" w:themeColor="accent3" w:themeShade="BF"/>
                <w:sz w:val="22"/>
                <w:szCs w:val="22"/>
                <w:lang w:eastAsia="ko-KR"/>
              </w:rPr>
              <w:t>Ch. 14</w:t>
            </w:r>
          </w:p>
        </w:tc>
        <w:tc>
          <w:tcPr>
            <w:tcW w:w="2070" w:type="dxa"/>
            <w:tcBorders>
              <w:left w:val="nil"/>
              <w:right w:val="nil"/>
            </w:tcBorders>
            <w:shd w:val="clear" w:color="auto" w:fill="EAF1DD" w:themeFill="accent3" w:themeFillTint="33"/>
            <w:vAlign w:val="center"/>
          </w:tcPr>
          <w:p w:rsidR="0001235D" w:rsidRPr="00BB7FBB" w:rsidRDefault="0001235D" w:rsidP="00BB06E7">
            <w:pPr>
              <w:jc w:val="center"/>
              <w:rPr>
                <w:rFonts w:asciiTheme="minorHAnsi" w:hAnsiTheme="minorHAnsi" w:cs="Arial"/>
                <w:b/>
                <w:color w:val="76923C" w:themeColor="accent3" w:themeShade="BF"/>
                <w:sz w:val="22"/>
                <w:szCs w:val="22"/>
                <w:lang w:eastAsia="ko-KR"/>
              </w:rPr>
            </w:pPr>
          </w:p>
        </w:tc>
      </w:tr>
      <w:tr w:rsidR="0001235D" w:rsidRPr="00BB7FBB" w:rsidTr="00BB06E7">
        <w:trPr>
          <w:trHeight w:val="288"/>
        </w:trPr>
        <w:tc>
          <w:tcPr>
            <w:tcW w:w="1485" w:type="dxa"/>
            <w:shd w:val="clear" w:color="auto" w:fill="FFFFFF" w:themeFill="background1"/>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
                <w:bCs/>
                <w:color w:val="1F497D" w:themeColor="text2"/>
                <w:sz w:val="20"/>
                <w:szCs w:val="20"/>
                <w:lang w:eastAsia="ko-KR"/>
              </w:rPr>
              <w:t>10/15 (TH)</w:t>
            </w:r>
          </w:p>
        </w:tc>
        <w:tc>
          <w:tcPr>
            <w:tcW w:w="3915" w:type="dxa"/>
            <w:shd w:val="clear" w:color="auto" w:fill="auto"/>
            <w:vAlign w:val="center"/>
          </w:tcPr>
          <w:p w:rsidR="0001235D" w:rsidRPr="00BB7FBB" w:rsidRDefault="0001235D" w:rsidP="0001235D">
            <w:pP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EXAM 2</w:t>
            </w:r>
          </w:p>
        </w:tc>
        <w:tc>
          <w:tcPr>
            <w:tcW w:w="1890" w:type="dxa"/>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proofErr w:type="spellStart"/>
            <w:r w:rsidRPr="00BB7FBB">
              <w:rPr>
                <w:rFonts w:asciiTheme="minorHAnsi" w:hAnsiTheme="minorHAnsi" w:cs="Arial"/>
                <w:b/>
                <w:color w:val="1F497D" w:themeColor="text2"/>
                <w:sz w:val="22"/>
                <w:szCs w:val="22"/>
                <w:lang w:eastAsia="ko-KR"/>
              </w:rPr>
              <w:t>Ch</w:t>
            </w:r>
            <w:proofErr w:type="spellEnd"/>
            <w:r w:rsidRPr="00BB7FBB">
              <w:rPr>
                <w:rFonts w:asciiTheme="minorHAnsi" w:hAnsiTheme="minorHAnsi" w:cs="Arial"/>
                <w:b/>
                <w:color w:val="1F497D" w:themeColor="text2"/>
                <w:sz w:val="22"/>
                <w:szCs w:val="22"/>
                <w:lang w:eastAsia="ko-KR"/>
              </w:rPr>
              <w:t xml:space="preserve"> 2, 6, 9, 14, 15</w:t>
            </w:r>
          </w:p>
        </w:tc>
        <w:tc>
          <w:tcPr>
            <w:tcW w:w="2070" w:type="dxa"/>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Quiz Due 2</w:t>
            </w:r>
          </w:p>
        </w:tc>
      </w:tr>
      <w:tr w:rsidR="0001235D" w:rsidRPr="00BB7FBB" w:rsidTr="00BB06E7">
        <w:trPr>
          <w:trHeight w:val="288"/>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10/20 (TU)</w:t>
            </w:r>
          </w:p>
        </w:tc>
        <w:tc>
          <w:tcPr>
            <w:tcW w:w="3915" w:type="dxa"/>
            <w:shd w:val="clear" w:color="auto" w:fill="EAF1DD" w:themeFill="accent3" w:themeFillTint="33"/>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Survey Research &amp;</w:t>
            </w:r>
            <w:r w:rsidRPr="00BB7FBB">
              <w:rPr>
                <w:rFonts w:asciiTheme="minorHAnsi" w:hAnsiTheme="minorHAnsi" w:cs="Arial"/>
                <w:color w:val="365F91"/>
                <w:sz w:val="22"/>
                <w:szCs w:val="22"/>
                <w:lang w:eastAsia="ko-KR"/>
              </w:rPr>
              <w:br/>
              <w:t>Survey Project Design</w:t>
            </w:r>
          </w:p>
        </w:tc>
        <w:tc>
          <w:tcPr>
            <w:tcW w:w="1890" w:type="dxa"/>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7</w:t>
            </w:r>
          </w:p>
        </w:tc>
        <w:tc>
          <w:tcPr>
            <w:tcW w:w="2070" w:type="dxa"/>
            <w:shd w:val="clear" w:color="auto" w:fill="EAF1DD" w:themeFill="accent3" w:themeFillTint="33"/>
            <w:vAlign w:val="center"/>
          </w:tcPr>
          <w:p w:rsidR="0001235D" w:rsidRPr="00BB7FBB" w:rsidRDefault="00811477" w:rsidP="0001235D">
            <w:pPr>
              <w:jc w:val="center"/>
              <w:rPr>
                <w:rFonts w:asciiTheme="minorHAnsi" w:hAnsiTheme="minorHAnsi" w:cs="Arial"/>
                <w:color w:val="365F91"/>
                <w:sz w:val="22"/>
                <w:szCs w:val="22"/>
                <w:lang w:eastAsia="ko-KR"/>
              </w:rPr>
            </w:pPr>
            <w:r w:rsidRPr="00BB7FBB">
              <w:rPr>
                <w:rFonts w:asciiTheme="minorHAnsi" w:hAnsiTheme="minorHAnsi" w:cs="Arial"/>
                <w:b/>
                <w:color w:val="76923C" w:themeColor="accent3" w:themeShade="BF"/>
                <w:sz w:val="22"/>
                <w:szCs w:val="22"/>
                <w:lang w:eastAsia="ko-KR"/>
              </w:rPr>
              <w:t>Assignment 3 Submission</w:t>
            </w:r>
          </w:p>
        </w:tc>
      </w:tr>
      <w:tr w:rsidR="0001235D" w:rsidRPr="00BB7FBB" w:rsidTr="00BB06E7">
        <w:trPr>
          <w:trHeight w:val="288"/>
        </w:trPr>
        <w:tc>
          <w:tcPr>
            <w:tcW w:w="1485" w:type="dxa"/>
            <w:tcBorders>
              <w:left w:val="nil"/>
              <w:right w:val="nil"/>
            </w:tcBorders>
            <w:shd w:val="clear" w:color="auto" w:fill="auto"/>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10/22(TH)</w:t>
            </w:r>
          </w:p>
        </w:tc>
        <w:tc>
          <w:tcPr>
            <w:tcW w:w="3915" w:type="dxa"/>
            <w:tcBorders>
              <w:left w:val="nil"/>
              <w:right w:val="nil"/>
            </w:tcBorders>
            <w:shd w:val="clear" w:color="auto" w:fill="auto"/>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Questionnaire development </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11</w:t>
            </w:r>
          </w:p>
        </w:tc>
        <w:tc>
          <w:tcPr>
            <w:tcW w:w="207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
        </w:tc>
      </w:tr>
      <w:tr w:rsidR="0001235D" w:rsidRPr="00BB7FBB" w:rsidTr="00BB06E7">
        <w:trPr>
          <w:trHeight w:val="288"/>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10/27 (TU)</w:t>
            </w:r>
          </w:p>
        </w:tc>
        <w:tc>
          <w:tcPr>
            <w:tcW w:w="3915" w:type="dxa"/>
            <w:shd w:val="clear" w:color="auto" w:fill="EAF1DD" w:themeFill="accent3" w:themeFillTint="33"/>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Measurement &amp; Scaling </w:t>
            </w:r>
          </w:p>
        </w:tc>
        <w:tc>
          <w:tcPr>
            <w:tcW w:w="1890" w:type="dxa"/>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10</w:t>
            </w:r>
          </w:p>
        </w:tc>
        <w:tc>
          <w:tcPr>
            <w:tcW w:w="2070" w:type="dxa"/>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
        </w:tc>
      </w:tr>
      <w:tr w:rsidR="0001235D" w:rsidRPr="00BB7FBB" w:rsidTr="00BB06E7">
        <w:trPr>
          <w:trHeight w:val="288"/>
        </w:trPr>
        <w:tc>
          <w:tcPr>
            <w:tcW w:w="1485" w:type="dxa"/>
            <w:shd w:val="clear" w:color="auto" w:fill="auto"/>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10/29 (TH)</w:t>
            </w:r>
          </w:p>
        </w:tc>
        <w:tc>
          <w:tcPr>
            <w:tcW w:w="3915" w:type="dxa"/>
            <w:tcBorders>
              <w:left w:val="nil"/>
              <w:right w:val="nil"/>
            </w:tcBorders>
            <w:shd w:val="clear" w:color="auto" w:fill="auto"/>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Sampling</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12</w:t>
            </w:r>
          </w:p>
        </w:tc>
        <w:tc>
          <w:tcPr>
            <w:tcW w:w="2070" w:type="dxa"/>
            <w:tcBorders>
              <w:left w:val="nil"/>
              <w:right w:val="nil"/>
            </w:tcBorders>
            <w:shd w:val="clear" w:color="auto" w:fill="auto"/>
            <w:vAlign w:val="center"/>
          </w:tcPr>
          <w:p w:rsidR="0001235D" w:rsidRPr="00BB7FBB" w:rsidRDefault="0001235D" w:rsidP="0001235D">
            <w:pPr>
              <w:rPr>
                <w:rFonts w:asciiTheme="minorHAnsi" w:eastAsiaTheme="minorEastAsia" w:hAnsiTheme="minorHAnsi" w:cs="Arial"/>
                <w:b/>
                <w:bCs/>
                <w:color w:val="76923C" w:themeColor="accent3" w:themeShade="BF"/>
                <w:sz w:val="22"/>
                <w:szCs w:val="22"/>
                <w:lang w:eastAsia="ko-KR"/>
              </w:rPr>
            </w:pPr>
          </w:p>
        </w:tc>
      </w:tr>
      <w:tr w:rsidR="0001235D" w:rsidRPr="00BB7FBB" w:rsidTr="00BB06E7">
        <w:trPr>
          <w:trHeight w:val="288"/>
        </w:trPr>
        <w:tc>
          <w:tcPr>
            <w:tcW w:w="1485" w:type="dxa"/>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11/3 (TU)</w:t>
            </w:r>
          </w:p>
        </w:tc>
        <w:tc>
          <w:tcPr>
            <w:tcW w:w="3915" w:type="dxa"/>
            <w:tcBorders>
              <w:left w:val="nil"/>
              <w:right w:val="nil"/>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
                <w:bCs/>
                <w:color w:val="76923C" w:themeColor="accent3" w:themeShade="BF"/>
                <w:sz w:val="22"/>
                <w:szCs w:val="22"/>
                <w:lang w:eastAsia="ko-KR"/>
              </w:rPr>
            </w:pPr>
            <w:r w:rsidRPr="00BB7FBB">
              <w:rPr>
                <w:rFonts w:asciiTheme="minorHAnsi" w:eastAsiaTheme="minorEastAsia" w:hAnsiTheme="minorHAnsi" w:cs="Arial"/>
                <w:b/>
                <w:bCs/>
                <w:color w:val="76923C" w:themeColor="accent3" w:themeShade="BF"/>
                <w:sz w:val="22"/>
                <w:szCs w:val="22"/>
                <w:lang w:eastAsia="ko-KR"/>
              </w:rPr>
              <w:t xml:space="preserve">Survey plan assignment discussion </w:t>
            </w:r>
          </w:p>
        </w:tc>
        <w:tc>
          <w:tcPr>
            <w:tcW w:w="1890" w:type="dxa"/>
            <w:tcBorders>
              <w:left w:val="nil"/>
              <w:right w:val="nil"/>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
                <w:bCs/>
                <w:color w:val="76923C" w:themeColor="accent3" w:themeShade="BF"/>
                <w:sz w:val="22"/>
                <w:szCs w:val="22"/>
                <w:lang w:eastAsia="ko-KR"/>
              </w:rPr>
            </w:pPr>
          </w:p>
        </w:tc>
        <w:tc>
          <w:tcPr>
            <w:tcW w:w="2070" w:type="dxa"/>
            <w:tcBorders>
              <w:left w:val="nil"/>
              <w:right w:val="nil"/>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
                <w:bCs/>
                <w:color w:val="76923C" w:themeColor="accent3" w:themeShade="BF"/>
                <w:sz w:val="22"/>
                <w:szCs w:val="22"/>
                <w:lang w:eastAsia="ko-KR"/>
              </w:rPr>
            </w:pPr>
            <w:r w:rsidRPr="00BB7FBB">
              <w:rPr>
                <w:rFonts w:asciiTheme="minorHAnsi" w:eastAsiaTheme="minorEastAsia" w:hAnsiTheme="minorHAnsi" w:cs="Arial"/>
                <w:b/>
                <w:bCs/>
                <w:color w:val="76923C" w:themeColor="accent3" w:themeShade="BF"/>
                <w:sz w:val="22"/>
                <w:szCs w:val="22"/>
                <w:lang w:eastAsia="ko-KR"/>
              </w:rPr>
              <w:t>Assignment 4 Submission</w:t>
            </w:r>
          </w:p>
        </w:tc>
      </w:tr>
      <w:tr w:rsidR="0001235D" w:rsidRPr="00BB7FBB" w:rsidTr="00BB06E7">
        <w:trPr>
          <w:trHeight w:val="288"/>
        </w:trPr>
        <w:tc>
          <w:tcPr>
            <w:tcW w:w="1485" w:type="dxa"/>
            <w:tcBorders>
              <w:left w:val="nil"/>
              <w:right w:val="nil"/>
            </w:tcBorders>
            <w:shd w:val="clear" w:color="auto" w:fill="auto"/>
            <w:vAlign w:val="center"/>
          </w:tcPr>
          <w:p w:rsidR="0001235D" w:rsidRPr="00BB7FBB" w:rsidRDefault="0001235D" w:rsidP="0001235D">
            <w:pPr>
              <w:rPr>
                <w:rFonts w:asciiTheme="minorHAnsi" w:eastAsiaTheme="minorEastAsia" w:hAnsiTheme="minorHAnsi" w:cs="Arial"/>
                <w:b/>
                <w:bCs/>
                <w:color w:val="1F497D" w:themeColor="text2"/>
                <w:sz w:val="20"/>
                <w:szCs w:val="20"/>
                <w:lang w:eastAsia="ko-KR"/>
              </w:rPr>
            </w:pPr>
            <w:r w:rsidRPr="00BB7FBB">
              <w:rPr>
                <w:rFonts w:asciiTheme="minorHAnsi" w:eastAsiaTheme="minorEastAsia" w:hAnsiTheme="minorHAnsi" w:cs="Arial"/>
                <w:b/>
                <w:bCs/>
                <w:color w:val="1F497D" w:themeColor="text2"/>
                <w:sz w:val="20"/>
                <w:szCs w:val="20"/>
                <w:lang w:eastAsia="ko-KR"/>
              </w:rPr>
              <w:t>11/5 (TH)</w:t>
            </w:r>
          </w:p>
        </w:tc>
        <w:tc>
          <w:tcPr>
            <w:tcW w:w="3915" w:type="dxa"/>
            <w:shd w:val="clear" w:color="auto" w:fill="auto"/>
            <w:vAlign w:val="center"/>
          </w:tcPr>
          <w:p w:rsidR="0001235D" w:rsidRPr="00BB7FBB" w:rsidRDefault="0001235D" w:rsidP="0001235D">
            <w:pP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EXAM 3</w:t>
            </w:r>
          </w:p>
        </w:tc>
        <w:tc>
          <w:tcPr>
            <w:tcW w:w="1890" w:type="dxa"/>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proofErr w:type="spellStart"/>
            <w:r w:rsidRPr="00BB7FBB">
              <w:rPr>
                <w:rFonts w:asciiTheme="minorHAnsi" w:hAnsiTheme="minorHAnsi" w:cs="Arial"/>
                <w:b/>
                <w:color w:val="1F497D" w:themeColor="text2"/>
                <w:sz w:val="22"/>
                <w:szCs w:val="22"/>
                <w:lang w:eastAsia="ko-KR"/>
              </w:rPr>
              <w:t>Ch</w:t>
            </w:r>
            <w:proofErr w:type="spellEnd"/>
            <w:r w:rsidRPr="00BB7FBB">
              <w:rPr>
                <w:rFonts w:asciiTheme="minorHAnsi" w:hAnsiTheme="minorHAnsi" w:cs="Arial"/>
                <w:b/>
                <w:color w:val="1F497D" w:themeColor="text2"/>
                <w:sz w:val="22"/>
                <w:szCs w:val="22"/>
                <w:lang w:eastAsia="ko-KR"/>
              </w:rPr>
              <w:t xml:space="preserve"> 7, 10, 11, 12</w:t>
            </w:r>
          </w:p>
        </w:tc>
        <w:tc>
          <w:tcPr>
            <w:tcW w:w="2070" w:type="dxa"/>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Quiz Due 3</w:t>
            </w:r>
          </w:p>
        </w:tc>
      </w:tr>
      <w:tr w:rsidR="0001235D" w:rsidRPr="00BB7FBB" w:rsidTr="00BB06E7">
        <w:trPr>
          <w:trHeight w:val="288"/>
        </w:trPr>
        <w:tc>
          <w:tcPr>
            <w:tcW w:w="1485" w:type="dxa"/>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11/10 (TU)</w:t>
            </w:r>
          </w:p>
        </w:tc>
        <w:tc>
          <w:tcPr>
            <w:tcW w:w="3915" w:type="dxa"/>
            <w:shd w:val="clear" w:color="auto" w:fill="EAF1DD" w:themeFill="accent3" w:themeFillTint="33"/>
            <w:vAlign w:val="center"/>
          </w:tcPr>
          <w:p w:rsidR="0001235D" w:rsidRPr="00BB7FBB" w:rsidRDefault="0001235D" w:rsidP="00811477">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Intro to data analysis</w:t>
            </w:r>
          </w:p>
        </w:tc>
        <w:tc>
          <w:tcPr>
            <w:tcW w:w="1890" w:type="dxa"/>
            <w:shd w:val="clear" w:color="auto" w:fill="EAF1DD" w:themeFill="accent3" w:themeFillTint="33"/>
            <w:vAlign w:val="center"/>
          </w:tcPr>
          <w:p w:rsidR="0001235D" w:rsidRPr="00BB7FBB" w:rsidRDefault="00C11AE1"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13, 14, 15</w:t>
            </w:r>
          </w:p>
        </w:tc>
        <w:tc>
          <w:tcPr>
            <w:tcW w:w="2070" w:type="dxa"/>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
        </w:tc>
      </w:tr>
      <w:tr w:rsidR="0001235D" w:rsidRPr="00BB7FBB" w:rsidTr="00BB06E7">
        <w:trPr>
          <w:trHeight w:val="20"/>
        </w:trPr>
        <w:tc>
          <w:tcPr>
            <w:tcW w:w="1485" w:type="dxa"/>
            <w:tcBorders>
              <w:left w:val="nil"/>
              <w:right w:val="nil"/>
            </w:tcBorders>
            <w:shd w:val="clear" w:color="auto" w:fill="auto"/>
            <w:vAlign w:val="center"/>
          </w:tcPr>
          <w:p w:rsidR="0001235D" w:rsidRPr="00BB7FBB" w:rsidRDefault="0001235D" w:rsidP="0001235D">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11/12 (TH)</w:t>
            </w:r>
          </w:p>
        </w:tc>
        <w:tc>
          <w:tcPr>
            <w:tcW w:w="3915" w:type="dxa"/>
            <w:tcBorders>
              <w:left w:val="nil"/>
              <w:right w:val="nil"/>
            </w:tcBorders>
            <w:shd w:val="clear" w:color="auto" w:fill="auto"/>
            <w:vAlign w:val="center"/>
          </w:tcPr>
          <w:p w:rsidR="0001235D" w:rsidRPr="00BB7FBB" w:rsidRDefault="0001235D" w:rsidP="0001235D">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 xml:space="preserve">Data analysis </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13, 14, 15</w:t>
            </w:r>
          </w:p>
        </w:tc>
        <w:tc>
          <w:tcPr>
            <w:tcW w:w="207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
        </w:tc>
      </w:tr>
      <w:tr w:rsidR="0001235D" w:rsidRPr="00BB7FBB" w:rsidTr="00BB06E7">
        <w:trPr>
          <w:trHeight w:val="20"/>
        </w:trPr>
        <w:tc>
          <w:tcPr>
            <w:tcW w:w="148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11/17 (TU)</w:t>
            </w:r>
          </w:p>
        </w:tc>
        <w:tc>
          <w:tcPr>
            <w:tcW w:w="3915" w:type="dxa"/>
            <w:tcBorders>
              <w:left w:val="nil"/>
              <w:right w:val="nil"/>
            </w:tcBorders>
            <w:shd w:val="clear" w:color="auto" w:fill="EAF1DD" w:themeFill="accent3" w:themeFillTint="33"/>
            <w:vAlign w:val="center"/>
          </w:tcPr>
          <w:p w:rsidR="0001235D" w:rsidRPr="00BB7FBB" w:rsidRDefault="00811477" w:rsidP="00BB06E7">
            <w:pPr>
              <w:rPr>
                <w:rFonts w:asciiTheme="minorHAnsi" w:hAnsiTheme="minorHAnsi" w:cs="Arial"/>
                <w:color w:val="365F91"/>
                <w:sz w:val="22"/>
                <w:szCs w:val="22"/>
                <w:lang w:eastAsia="ko-KR"/>
              </w:rPr>
            </w:pPr>
            <w:r w:rsidRPr="00BB7FBB">
              <w:rPr>
                <w:rFonts w:asciiTheme="minorHAnsi" w:hAnsiTheme="minorHAnsi" w:cs="Arial"/>
                <w:color w:val="365F91"/>
                <w:sz w:val="22"/>
                <w:szCs w:val="22"/>
                <w:lang w:eastAsia="ko-KR"/>
              </w:rPr>
              <w:t>S</w:t>
            </w:r>
            <w:r w:rsidR="00BB06E7" w:rsidRPr="00BB7FBB">
              <w:rPr>
                <w:rFonts w:asciiTheme="minorHAnsi" w:hAnsiTheme="minorHAnsi" w:cs="Arial"/>
                <w:color w:val="365F91"/>
                <w:sz w:val="22"/>
                <w:szCs w:val="22"/>
                <w:lang w:eastAsia="ko-KR"/>
              </w:rPr>
              <w:t>yndicated panel</w:t>
            </w:r>
            <w:r w:rsidR="0001235D" w:rsidRPr="00BB7FBB">
              <w:rPr>
                <w:rFonts w:asciiTheme="minorHAnsi" w:hAnsiTheme="minorHAnsi" w:cs="Arial"/>
                <w:color w:val="365F91"/>
                <w:sz w:val="22"/>
                <w:szCs w:val="22"/>
                <w:lang w:eastAsia="ko-KR"/>
              </w:rPr>
              <w:t xml:space="preserve"> data</w:t>
            </w:r>
          </w:p>
        </w:tc>
        <w:tc>
          <w:tcPr>
            <w:tcW w:w="189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roofErr w:type="spellStart"/>
            <w:r w:rsidRPr="00BB7FBB">
              <w:rPr>
                <w:rFonts w:asciiTheme="minorHAnsi" w:hAnsiTheme="minorHAnsi" w:cs="Arial"/>
                <w:color w:val="365F91"/>
                <w:sz w:val="22"/>
                <w:szCs w:val="22"/>
                <w:lang w:eastAsia="ko-KR"/>
              </w:rPr>
              <w:t>Ch</w:t>
            </w:r>
            <w:proofErr w:type="spellEnd"/>
            <w:r w:rsidRPr="00BB7FBB">
              <w:rPr>
                <w:rFonts w:asciiTheme="minorHAnsi" w:hAnsiTheme="minorHAnsi" w:cs="Arial"/>
                <w:color w:val="365F91"/>
                <w:sz w:val="22"/>
                <w:szCs w:val="22"/>
                <w:lang w:eastAsia="ko-KR"/>
              </w:rPr>
              <w:t xml:space="preserve"> 13, 14, 15</w:t>
            </w:r>
          </w:p>
        </w:tc>
        <w:tc>
          <w:tcPr>
            <w:tcW w:w="207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color w:val="365F91"/>
                <w:sz w:val="22"/>
                <w:szCs w:val="22"/>
                <w:lang w:eastAsia="ko-KR"/>
              </w:rPr>
            </w:pPr>
          </w:p>
        </w:tc>
      </w:tr>
      <w:tr w:rsidR="0001235D" w:rsidRPr="00BB7FBB" w:rsidTr="00BB06E7">
        <w:trPr>
          <w:trHeight w:val="20"/>
        </w:trPr>
        <w:tc>
          <w:tcPr>
            <w:tcW w:w="1485" w:type="dxa"/>
            <w:shd w:val="clear" w:color="auto" w:fill="auto"/>
            <w:vAlign w:val="center"/>
          </w:tcPr>
          <w:p w:rsidR="0001235D" w:rsidRPr="00BB7FBB" w:rsidRDefault="0001235D" w:rsidP="0001235D">
            <w:pPr>
              <w:rPr>
                <w:rFonts w:asciiTheme="minorHAnsi"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11/19 (TH)</w:t>
            </w:r>
          </w:p>
        </w:tc>
        <w:tc>
          <w:tcPr>
            <w:tcW w:w="3915" w:type="dxa"/>
            <w:tcBorders>
              <w:left w:val="nil"/>
              <w:right w:val="nil"/>
            </w:tcBorders>
            <w:shd w:val="clear" w:color="auto" w:fill="auto"/>
            <w:vAlign w:val="center"/>
          </w:tcPr>
          <w:p w:rsidR="0001235D" w:rsidRPr="00BB7FBB" w:rsidRDefault="00BB06E7" w:rsidP="00BB06E7">
            <w:pPr>
              <w:rPr>
                <w:rFonts w:asciiTheme="minorHAnsi" w:hAnsiTheme="minorHAnsi" w:cs="Arial"/>
                <w:color w:val="365F91"/>
                <w:sz w:val="22"/>
                <w:szCs w:val="22"/>
                <w:lang w:eastAsia="ko-KR"/>
              </w:rPr>
            </w:pPr>
            <w:r w:rsidRPr="00BB7FBB">
              <w:rPr>
                <w:rFonts w:asciiTheme="minorHAnsi" w:hAnsiTheme="minorHAnsi" w:cs="Arial"/>
                <w:b/>
                <w:color w:val="F79646" w:themeColor="accent6"/>
                <w:sz w:val="22"/>
                <w:szCs w:val="22"/>
                <w:lang w:eastAsia="ko-KR"/>
              </w:rPr>
              <w:t>CMA Syndicated Panel Data Analysis</w:t>
            </w:r>
          </w:p>
        </w:tc>
        <w:tc>
          <w:tcPr>
            <w:tcW w:w="189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color w:val="365F91"/>
                <w:sz w:val="22"/>
                <w:szCs w:val="22"/>
                <w:lang w:eastAsia="ko-KR"/>
              </w:rPr>
            </w:pPr>
          </w:p>
        </w:tc>
        <w:tc>
          <w:tcPr>
            <w:tcW w:w="2070" w:type="dxa"/>
            <w:tcBorders>
              <w:left w:val="nil"/>
              <w:right w:val="nil"/>
            </w:tcBorders>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p>
        </w:tc>
      </w:tr>
      <w:tr w:rsidR="00BB06E7" w:rsidRPr="00BB7FBB" w:rsidTr="00BB06E7">
        <w:trPr>
          <w:trHeight w:val="20"/>
        </w:trPr>
        <w:tc>
          <w:tcPr>
            <w:tcW w:w="1485" w:type="dxa"/>
            <w:shd w:val="clear" w:color="auto" w:fill="EAF1DD" w:themeFill="accent3" w:themeFillTint="33"/>
            <w:vAlign w:val="center"/>
          </w:tcPr>
          <w:p w:rsidR="0001235D" w:rsidRPr="00BB7FBB" w:rsidRDefault="0001235D" w:rsidP="0001235D">
            <w:pPr>
              <w:rPr>
                <w:rFonts w:asciiTheme="minorHAnsi" w:hAnsiTheme="minorHAnsi" w:cs="Arial"/>
                <w:b/>
                <w:bCs/>
                <w:color w:val="7030A0"/>
                <w:sz w:val="20"/>
                <w:szCs w:val="20"/>
                <w:lang w:eastAsia="ko-KR"/>
              </w:rPr>
            </w:pPr>
            <w:r w:rsidRPr="00BB7FBB">
              <w:rPr>
                <w:rFonts w:asciiTheme="minorHAnsi" w:eastAsiaTheme="minorEastAsia" w:hAnsiTheme="minorHAnsi" w:cs="Arial"/>
                <w:b/>
                <w:bCs/>
                <w:color w:val="7030A0"/>
                <w:sz w:val="20"/>
                <w:szCs w:val="20"/>
                <w:lang w:eastAsia="ko-KR"/>
              </w:rPr>
              <w:t>11/24 (TU) &amp; 11/26 (TH)</w:t>
            </w:r>
          </w:p>
        </w:tc>
        <w:tc>
          <w:tcPr>
            <w:tcW w:w="3915" w:type="dxa"/>
            <w:tcBorders>
              <w:left w:val="nil"/>
              <w:right w:val="nil"/>
            </w:tcBorders>
            <w:shd w:val="clear" w:color="auto" w:fill="EAF1DD" w:themeFill="accent3" w:themeFillTint="33"/>
            <w:vAlign w:val="center"/>
          </w:tcPr>
          <w:p w:rsidR="0001235D" w:rsidRPr="00BB7FBB" w:rsidRDefault="0001235D" w:rsidP="0001235D">
            <w:pPr>
              <w:rPr>
                <w:rFonts w:asciiTheme="minorHAnsi" w:hAnsiTheme="minorHAnsi" w:cs="Arial"/>
                <w:b/>
                <w:color w:val="7030A0"/>
                <w:sz w:val="22"/>
                <w:szCs w:val="22"/>
                <w:lang w:eastAsia="ko-KR"/>
              </w:rPr>
            </w:pPr>
            <w:r w:rsidRPr="00BB7FBB">
              <w:rPr>
                <w:rFonts w:asciiTheme="minorHAnsi" w:hAnsiTheme="minorHAnsi" w:cs="Arial"/>
                <w:b/>
                <w:color w:val="7030A0"/>
                <w:sz w:val="22"/>
                <w:szCs w:val="22"/>
                <w:lang w:eastAsia="ko-KR"/>
              </w:rPr>
              <w:t>No Class: Thanksgiving Break</w:t>
            </w:r>
          </w:p>
        </w:tc>
        <w:tc>
          <w:tcPr>
            <w:tcW w:w="189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7030A0"/>
                <w:sz w:val="22"/>
                <w:szCs w:val="22"/>
                <w:lang w:eastAsia="ko-KR"/>
              </w:rPr>
            </w:pPr>
          </w:p>
        </w:tc>
        <w:tc>
          <w:tcPr>
            <w:tcW w:w="2070" w:type="dxa"/>
            <w:tcBorders>
              <w:left w:val="nil"/>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7030A0"/>
                <w:sz w:val="22"/>
                <w:szCs w:val="22"/>
                <w:lang w:eastAsia="ko-KR"/>
              </w:rPr>
            </w:pPr>
          </w:p>
        </w:tc>
      </w:tr>
      <w:tr w:rsidR="0001235D" w:rsidRPr="00BB7FBB" w:rsidTr="00BB06E7">
        <w:trPr>
          <w:trHeight w:val="20"/>
        </w:trPr>
        <w:tc>
          <w:tcPr>
            <w:tcW w:w="1485" w:type="dxa"/>
            <w:tcBorders>
              <w:bottom w:val="nil"/>
            </w:tcBorders>
            <w:shd w:val="clear" w:color="auto" w:fill="auto"/>
            <w:vAlign w:val="center"/>
          </w:tcPr>
          <w:p w:rsidR="0001235D" w:rsidRPr="00BB7FBB" w:rsidRDefault="0001235D" w:rsidP="0001235D">
            <w:pPr>
              <w:rPr>
                <w:rFonts w:asciiTheme="minorHAnsi" w:eastAsiaTheme="minorEastAsia" w:hAnsiTheme="minorHAnsi" w:cs="Arial"/>
                <w:bCs/>
                <w:color w:val="0070C0"/>
                <w:sz w:val="20"/>
                <w:szCs w:val="20"/>
                <w:lang w:eastAsia="ko-KR"/>
              </w:rPr>
            </w:pPr>
            <w:r w:rsidRPr="00BB7FBB">
              <w:rPr>
                <w:rFonts w:asciiTheme="minorHAnsi" w:eastAsiaTheme="minorEastAsia" w:hAnsiTheme="minorHAnsi" w:cs="Arial"/>
                <w:bCs/>
                <w:color w:val="0070C0"/>
                <w:sz w:val="20"/>
                <w:szCs w:val="20"/>
                <w:lang w:eastAsia="ko-KR"/>
              </w:rPr>
              <w:t>12/1 (TU)</w:t>
            </w:r>
          </w:p>
        </w:tc>
        <w:tc>
          <w:tcPr>
            <w:tcW w:w="3915" w:type="dxa"/>
            <w:tcBorders>
              <w:left w:val="nil"/>
              <w:bottom w:val="nil"/>
              <w:right w:val="nil"/>
            </w:tcBorders>
            <w:shd w:val="clear" w:color="auto" w:fill="auto"/>
            <w:vAlign w:val="center"/>
          </w:tcPr>
          <w:p w:rsidR="0001235D" w:rsidRPr="00BB7FBB" w:rsidRDefault="0001235D" w:rsidP="0001235D">
            <w:pP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EX4 Simulation</w:t>
            </w:r>
          </w:p>
        </w:tc>
        <w:tc>
          <w:tcPr>
            <w:tcW w:w="1890" w:type="dxa"/>
            <w:tcBorders>
              <w:left w:val="nil"/>
              <w:bottom w:val="nil"/>
              <w:right w:val="nil"/>
            </w:tcBorders>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p>
        </w:tc>
        <w:tc>
          <w:tcPr>
            <w:tcW w:w="2070" w:type="dxa"/>
            <w:tcBorders>
              <w:left w:val="nil"/>
              <w:bottom w:val="nil"/>
              <w:right w:val="nil"/>
            </w:tcBorders>
            <w:shd w:val="clear" w:color="auto" w:fill="auto"/>
            <w:vAlign w:val="center"/>
          </w:tcPr>
          <w:p w:rsidR="0001235D" w:rsidRPr="00BB7FBB" w:rsidRDefault="0001235D" w:rsidP="0001235D">
            <w:pPr>
              <w:jc w:val="center"/>
              <w:rPr>
                <w:rFonts w:asciiTheme="minorHAnsi" w:hAnsiTheme="minorHAnsi" w:cs="Arial"/>
                <w:b/>
                <w:color w:val="1F497D" w:themeColor="text2"/>
                <w:sz w:val="22"/>
                <w:szCs w:val="22"/>
                <w:lang w:eastAsia="ko-KR"/>
              </w:rPr>
            </w:pPr>
          </w:p>
        </w:tc>
      </w:tr>
      <w:tr w:rsidR="0001235D" w:rsidRPr="00BB7FBB" w:rsidTr="00BB06E7">
        <w:trPr>
          <w:trHeight w:val="20"/>
        </w:trPr>
        <w:tc>
          <w:tcPr>
            <w:tcW w:w="1485" w:type="dxa"/>
            <w:tcBorders>
              <w:top w:val="nil"/>
              <w:bottom w:val="single" w:sz="4" w:space="0" w:color="auto"/>
            </w:tcBorders>
            <w:shd w:val="clear" w:color="auto" w:fill="EAF1DD" w:themeFill="accent3" w:themeFillTint="33"/>
            <w:vAlign w:val="center"/>
          </w:tcPr>
          <w:p w:rsidR="0001235D" w:rsidRPr="00BB7FBB" w:rsidRDefault="0001235D" w:rsidP="0001235D">
            <w:pPr>
              <w:rPr>
                <w:rFonts w:asciiTheme="minorHAnsi" w:eastAsiaTheme="minorEastAsia" w:hAnsiTheme="minorHAnsi" w:cs="Arial"/>
                <w:b/>
                <w:bCs/>
                <w:color w:val="1F497D" w:themeColor="text2"/>
                <w:sz w:val="20"/>
                <w:szCs w:val="20"/>
                <w:lang w:eastAsia="ko-KR"/>
              </w:rPr>
            </w:pPr>
            <w:r w:rsidRPr="00BB7FBB">
              <w:rPr>
                <w:rFonts w:asciiTheme="minorHAnsi" w:eastAsiaTheme="minorEastAsia" w:hAnsiTheme="minorHAnsi" w:cs="Arial"/>
                <w:b/>
                <w:bCs/>
                <w:color w:val="1F497D" w:themeColor="text2"/>
                <w:sz w:val="20"/>
                <w:szCs w:val="20"/>
                <w:lang w:eastAsia="ko-KR"/>
              </w:rPr>
              <w:t>12/3 (TH)</w:t>
            </w:r>
          </w:p>
        </w:tc>
        <w:tc>
          <w:tcPr>
            <w:tcW w:w="3915" w:type="dxa"/>
            <w:tcBorders>
              <w:top w:val="nil"/>
              <w:left w:val="nil"/>
              <w:bottom w:val="single" w:sz="4" w:space="0" w:color="auto"/>
              <w:right w:val="nil"/>
            </w:tcBorders>
            <w:shd w:val="clear" w:color="auto" w:fill="EAF1DD" w:themeFill="accent3" w:themeFillTint="33"/>
            <w:vAlign w:val="center"/>
          </w:tcPr>
          <w:p w:rsidR="0001235D" w:rsidRPr="00BB7FBB" w:rsidRDefault="0001235D" w:rsidP="0001235D">
            <w:pP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EXAM 4</w:t>
            </w:r>
          </w:p>
        </w:tc>
        <w:tc>
          <w:tcPr>
            <w:tcW w:w="1890" w:type="dxa"/>
            <w:tcBorders>
              <w:top w:val="nil"/>
              <w:left w:val="nil"/>
              <w:bottom w:val="single" w:sz="4" w:space="0" w:color="auto"/>
              <w:right w:val="nil"/>
            </w:tcBorders>
            <w:shd w:val="clear" w:color="auto" w:fill="EAF1DD" w:themeFill="accent3" w:themeFillTint="33"/>
            <w:vAlign w:val="center"/>
          </w:tcPr>
          <w:p w:rsidR="0001235D" w:rsidRPr="00BB7FBB" w:rsidRDefault="0001235D" w:rsidP="0001235D">
            <w:pPr>
              <w:jc w:val="center"/>
              <w:rPr>
                <w:rFonts w:asciiTheme="minorHAnsi" w:hAnsiTheme="minorHAnsi" w:cs="Arial"/>
                <w:b/>
                <w:color w:val="1F497D" w:themeColor="text2"/>
                <w:sz w:val="22"/>
                <w:szCs w:val="22"/>
                <w:lang w:eastAsia="ko-KR"/>
              </w:rPr>
            </w:pPr>
            <w:r w:rsidRPr="00BB7FBB">
              <w:rPr>
                <w:rFonts w:asciiTheme="minorHAnsi" w:hAnsiTheme="minorHAnsi" w:cs="Arial"/>
                <w:b/>
                <w:color w:val="1F497D" w:themeColor="text2"/>
                <w:sz w:val="22"/>
                <w:szCs w:val="22"/>
                <w:lang w:eastAsia="ko-KR"/>
              </w:rPr>
              <w:t>Lab</w:t>
            </w:r>
          </w:p>
        </w:tc>
        <w:tc>
          <w:tcPr>
            <w:tcW w:w="2070" w:type="dxa"/>
            <w:tcBorders>
              <w:top w:val="nil"/>
              <w:left w:val="nil"/>
              <w:bottom w:val="single" w:sz="4" w:space="0" w:color="auto"/>
              <w:right w:val="nil"/>
            </w:tcBorders>
            <w:shd w:val="clear" w:color="auto" w:fill="EAF1DD" w:themeFill="accent3" w:themeFillTint="33"/>
            <w:vAlign w:val="center"/>
          </w:tcPr>
          <w:p w:rsidR="0001235D" w:rsidRPr="00BB7FBB" w:rsidRDefault="00811477" w:rsidP="0001235D">
            <w:pPr>
              <w:jc w:val="center"/>
              <w:rPr>
                <w:rFonts w:asciiTheme="minorHAnsi" w:hAnsiTheme="minorHAnsi" w:cs="Arial"/>
                <w:b/>
                <w:color w:val="1F497D" w:themeColor="text2"/>
                <w:sz w:val="22"/>
                <w:szCs w:val="22"/>
                <w:lang w:eastAsia="ko-KR"/>
              </w:rPr>
            </w:pPr>
            <w:r w:rsidRPr="00BB7FBB">
              <w:rPr>
                <w:rFonts w:asciiTheme="minorHAnsi" w:hAnsiTheme="minorHAnsi" w:cs="Arial"/>
                <w:b/>
                <w:color w:val="F79646" w:themeColor="accent6"/>
                <w:sz w:val="22"/>
                <w:szCs w:val="22"/>
                <w:lang w:eastAsia="ko-KR"/>
              </w:rPr>
              <w:t>CPCA Module Completion Due</w:t>
            </w:r>
          </w:p>
        </w:tc>
      </w:tr>
    </w:tbl>
    <w:p w:rsidR="00CF5DE4" w:rsidRPr="00BB7FBB" w:rsidRDefault="00CF5DE4" w:rsidP="00BB06E7">
      <w:pPr>
        <w:rPr>
          <w:rFonts w:asciiTheme="minorHAnsi" w:hAnsiTheme="minorHAnsi" w:cs="Arial"/>
          <w:b/>
          <w:bCs/>
          <w:sz w:val="22"/>
          <w:szCs w:val="22"/>
        </w:rPr>
      </w:pPr>
      <w:r w:rsidRPr="00BB7FBB">
        <w:rPr>
          <w:rFonts w:asciiTheme="minorHAnsi" w:hAnsiTheme="minorHAnsi" w:cs="Arial"/>
          <w:b/>
          <w:sz w:val="22"/>
          <w:szCs w:val="22"/>
        </w:rPr>
        <w:t>C</w:t>
      </w:r>
      <w:r w:rsidR="008F1B67" w:rsidRPr="00BB7FBB">
        <w:rPr>
          <w:rFonts w:asciiTheme="minorHAnsi" w:hAnsiTheme="minorHAnsi" w:cs="Arial"/>
          <w:b/>
          <w:sz w:val="22"/>
          <w:szCs w:val="22"/>
        </w:rPr>
        <w:t xml:space="preserve">hanges to the syllabus: </w:t>
      </w:r>
      <w:r w:rsidRPr="00BB7FBB">
        <w:rPr>
          <w:rFonts w:asciiTheme="minorHAnsi" w:hAnsiTheme="minorHAnsi" w:cs="Arial"/>
          <w:sz w:val="22"/>
          <w:szCs w:val="22"/>
        </w:rPr>
        <w:t xml:space="preserve">The course syllabus is a general plan for the course; deviations announced to the class by the instructor may be necessary.  </w:t>
      </w:r>
      <w:r w:rsidRPr="00BB7FBB">
        <w:rPr>
          <w:rFonts w:asciiTheme="minorHAnsi" w:hAnsiTheme="minorHAnsi" w:cs="Arial"/>
          <w:b/>
          <w:sz w:val="22"/>
          <w:szCs w:val="22"/>
        </w:rPr>
        <w:t xml:space="preserve">You are responsible for keeping up with all </w:t>
      </w:r>
      <w:r w:rsidR="007F245A" w:rsidRPr="00BB7FBB">
        <w:rPr>
          <w:rFonts w:asciiTheme="minorHAnsi" w:hAnsiTheme="minorHAnsi" w:cs="Arial"/>
          <w:b/>
          <w:sz w:val="22"/>
          <w:szCs w:val="22"/>
        </w:rPr>
        <w:t>quizzes and project dues.</w:t>
      </w:r>
    </w:p>
    <w:p w:rsidR="00CF5DE4" w:rsidRPr="00BB7FBB" w:rsidRDefault="00507D34" w:rsidP="00CF5DE4">
      <w:pPr>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color w:val="E36C0A"/>
          <w:sz w:val="22"/>
          <w:szCs w:val="22"/>
        </w:rPr>
      </w:pPr>
      <w:r w:rsidRPr="00BB7FBB">
        <w:rPr>
          <w:rFonts w:asciiTheme="minorHAnsi" w:hAnsiTheme="minorHAnsi"/>
          <w:b/>
          <w:color w:val="E36C0A"/>
          <w:sz w:val="22"/>
          <w:szCs w:val="22"/>
        </w:rPr>
        <w:br w:type="page"/>
      </w:r>
      <w:r w:rsidR="007A2C7C" w:rsidRPr="00BB7FBB">
        <w:rPr>
          <w:rFonts w:asciiTheme="minorHAnsi" w:hAnsiTheme="minorHAnsi"/>
          <w:b/>
          <w:color w:val="E36C0A"/>
          <w:sz w:val="22"/>
          <w:szCs w:val="22"/>
        </w:rPr>
        <w:lastRenderedPageBreak/>
        <w:t>G</w:t>
      </w:r>
      <w:r w:rsidR="008F1B67" w:rsidRPr="00BB7FBB">
        <w:rPr>
          <w:rFonts w:asciiTheme="minorHAnsi" w:hAnsiTheme="minorHAnsi"/>
          <w:b/>
          <w:color w:val="E36C0A"/>
          <w:sz w:val="22"/>
          <w:szCs w:val="22"/>
        </w:rPr>
        <w:t>RADING POLICIES</w:t>
      </w:r>
    </w:p>
    <w:p w:rsidR="007A2C7C" w:rsidRPr="00BB7FBB" w:rsidRDefault="007A2C7C" w:rsidP="00CF5DE4">
      <w:pPr>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rsidR="007A2C7C" w:rsidRPr="00BB7FBB" w:rsidRDefault="00CF5DE4" w:rsidP="008F1B67">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hAnsiTheme="minorHAnsi" w:cs="Arial"/>
          <w:b/>
          <w:sz w:val="22"/>
          <w:szCs w:val="22"/>
        </w:rPr>
      </w:pPr>
      <w:r w:rsidRPr="00BB7FBB">
        <w:rPr>
          <w:rFonts w:asciiTheme="minorHAnsi" w:hAnsiTheme="minorHAnsi" w:cs="Arial"/>
          <w:sz w:val="22"/>
          <w:szCs w:val="22"/>
        </w:rPr>
        <w:t xml:space="preserve"> </w:t>
      </w:r>
      <w:r w:rsidR="007A2C7C" w:rsidRPr="00BB7FBB">
        <w:rPr>
          <w:rFonts w:asciiTheme="minorHAnsi" w:hAnsiTheme="minorHAnsi" w:cs="Arial"/>
          <w:b/>
          <w:sz w:val="22"/>
          <w:szCs w:val="22"/>
        </w:rPr>
        <w:t>G</w:t>
      </w:r>
      <w:r w:rsidR="008F1B67" w:rsidRPr="00BB7FBB">
        <w:rPr>
          <w:rFonts w:asciiTheme="minorHAnsi" w:hAnsiTheme="minorHAnsi" w:cs="Arial"/>
          <w:b/>
          <w:sz w:val="22"/>
          <w:szCs w:val="22"/>
        </w:rPr>
        <w:t>rading Scale</w:t>
      </w:r>
    </w:p>
    <w:p w:rsidR="00CF5DE4" w:rsidRPr="00BB7FBB" w:rsidRDefault="00CF5DE4" w:rsidP="00CF5DE4">
      <w:pPr>
        <w:tabs>
          <w:tab w:val="left" w:pos="-1080"/>
          <w:tab w:val="left" w:pos="-720"/>
          <w:tab w:val="left" w:pos="0"/>
          <w:tab w:val="left" w:pos="720"/>
          <w:tab w:val="left" w:pos="1080"/>
          <w:tab w:val="left" w:pos="1800"/>
          <w:tab w:val="left" w:pos="2880"/>
          <w:tab w:val="left" w:pos="3960"/>
          <w:tab w:val="left" w:pos="4500"/>
          <w:tab w:val="left" w:pos="5040"/>
          <w:tab w:val="left" w:pos="5760"/>
          <w:tab w:val="left" w:pos="6480"/>
          <w:tab w:val="left" w:pos="7560"/>
          <w:tab w:val="left" w:pos="7920"/>
          <w:tab w:val="left" w:pos="8640"/>
          <w:tab w:val="left" w:pos="9360"/>
        </w:tabs>
        <w:ind w:left="7560" w:hanging="3600"/>
        <w:rPr>
          <w:rFonts w:asciiTheme="minorHAnsi" w:hAnsiTheme="minorHAnsi" w:cs="Arial"/>
          <w:b/>
          <w:sz w:val="22"/>
          <w:szCs w:val="22"/>
        </w:rPr>
      </w:pPr>
    </w:p>
    <w:tbl>
      <w:tblPr>
        <w:tblW w:w="5000" w:type="pct"/>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238"/>
        <w:gridCol w:w="1207"/>
        <w:gridCol w:w="3895"/>
      </w:tblGrid>
      <w:tr w:rsidR="006956A2" w:rsidRPr="00BB7FBB" w:rsidTr="006956A2">
        <w:tc>
          <w:tcPr>
            <w:tcW w:w="2269" w:type="pct"/>
            <w:shd w:val="clear" w:color="auto" w:fill="9BBB59"/>
          </w:tcPr>
          <w:p w:rsidR="008F1B67" w:rsidRPr="00BB7FBB" w:rsidRDefault="008F1B67" w:rsidP="006956A2">
            <w:pPr>
              <w:widowControl w:val="0"/>
              <w:tabs>
                <w:tab w:val="left" w:pos="-1080"/>
                <w:tab w:val="left" w:pos="-720"/>
                <w:tab w:val="left" w:pos="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Evaluation Items</w:t>
            </w:r>
          </w:p>
        </w:tc>
        <w:tc>
          <w:tcPr>
            <w:tcW w:w="2731" w:type="pct"/>
            <w:gridSpan w:val="2"/>
            <w:shd w:val="clear" w:color="auto" w:fill="9BBB59"/>
          </w:tcPr>
          <w:p w:rsidR="008F1B67" w:rsidRPr="00BB7FBB" w:rsidRDefault="008F1B67" w:rsidP="006956A2">
            <w:pPr>
              <w:widowControl w:val="0"/>
              <w:tabs>
                <w:tab w:val="left" w:pos="-1080"/>
                <w:tab w:val="left" w:pos="-720"/>
                <w:tab w:val="left" w:pos="0"/>
                <w:tab w:val="left" w:pos="720"/>
                <w:tab w:val="left" w:pos="3960"/>
                <w:tab w:val="left" w:pos="4680"/>
                <w:tab w:val="left" w:pos="7560"/>
                <w:tab w:val="left" w:pos="7920"/>
                <w:tab w:val="left" w:pos="8640"/>
                <w:tab w:val="left" w:pos="9360"/>
              </w:tabs>
              <w:jc w:val="center"/>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Scores</w:t>
            </w:r>
          </w:p>
        </w:tc>
      </w:tr>
      <w:tr w:rsidR="006956A2" w:rsidRPr="00BB7FBB"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BB7FBB" w:rsidRDefault="006A6426" w:rsidP="001D0C55">
            <w:pPr>
              <w:widowControl w:val="0"/>
              <w:tabs>
                <w:tab w:val="left" w:pos="-1080"/>
                <w:tab w:val="left" w:pos="-720"/>
                <w:tab w:val="left" w:pos="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Exam 1</w:t>
            </w:r>
            <w:r w:rsidR="00CF5DE4" w:rsidRPr="00BB7FBB">
              <w:rPr>
                <w:rFonts w:asciiTheme="minorHAnsi" w:eastAsiaTheme="minorEastAsia" w:hAnsiTheme="minorHAnsi" w:cs="Arial"/>
                <w:b/>
                <w:bCs/>
                <w:color w:val="000000"/>
                <w:sz w:val="22"/>
                <w:szCs w:val="22"/>
              </w:rPr>
              <w:t xml:space="preserve"> </w:t>
            </w:r>
          </w:p>
        </w:tc>
        <w:tc>
          <w:tcPr>
            <w:tcW w:w="2085" w:type="pct"/>
            <w:tcBorders>
              <w:top w:val="single" w:sz="8" w:space="0" w:color="9BBB59"/>
              <w:bottom w:val="single" w:sz="8" w:space="0" w:color="9BBB59"/>
              <w:right w:val="single" w:sz="8" w:space="0" w:color="9BBB59"/>
            </w:tcBorders>
            <w:shd w:val="clear" w:color="auto" w:fill="auto"/>
          </w:tcPr>
          <w:p w:rsidR="00CF5DE4" w:rsidRPr="00BB7FBB" w:rsidRDefault="00CF5DE4" w:rsidP="006A64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6A6426" w:rsidRPr="00BB7FBB">
              <w:rPr>
                <w:rFonts w:asciiTheme="minorHAnsi" w:eastAsiaTheme="minorEastAsia" w:hAnsiTheme="minorHAnsi" w:cs="Arial"/>
                <w:color w:val="000000"/>
                <w:sz w:val="22"/>
                <w:szCs w:val="22"/>
                <w:lang w:eastAsia="ko-KR"/>
              </w:rPr>
              <w:t>100 points</w:t>
            </w:r>
            <w:r w:rsidRPr="00BB7FBB">
              <w:rPr>
                <w:rFonts w:asciiTheme="minorHAnsi" w:eastAsiaTheme="minorEastAsia" w:hAnsiTheme="minorHAnsi" w:cs="Arial"/>
                <w:color w:val="000000"/>
                <w:sz w:val="22"/>
                <w:szCs w:val="22"/>
              </w:rPr>
              <w:t xml:space="preserve">)     </w:t>
            </w:r>
          </w:p>
        </w:tc>
      </w:tr>
      <w:tr w:rsidR="006956A2" w:rsidRPr="00BB7FBB" w:rsidTr="006956A2">
        <w:tc>
          <w:tcPr>
            <w:tcW w:w="2915" w:type="pct"/>
            <w:gridSpan w:val="2"/>
            <w:shd w:val="clear" w:color="auto" w:fill="auto"/>
          </w:tcPr>
          <w:p w:rsidR="00CF5DE4" w:rsidRPr="00BB7FBB" w:rsidRDefault="006A6426" w:rsidP="001D0C55">
            <w:pPr>
              <w:widowControl w:val="0"/>
              <w:tabs>
                <w:tab w:val="left" w:pos="-1080"/>
                <w:tab w:val="left" w:pos="-720"/>
                <w:tab w:val="left" w:pos="0"/>
                <w:tab w:val="left" w:pos="72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Exam 2</w:t>
            </w:r>
          </w:p>
        </w:tc>
        <w:tc>
          <w:tcPr>
            <w:tcW w:w="2085" w:type="pct"/>
            <w:shd w:val="clear" w:color="auto" w:fill="auto"/>
          </w:tcPr>
          <w:p w:rsidR="00CF5DE4" w:rsidRPr="00BB7FBB" w:rsidRDefault="00CF5DE4" w:rsidP="004F5CF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6A6426" w:rsidRPr="00BB7FBB">
              <w:rPr>
                <w:rFonts w:asciiTheme="minorHAnsi" w:eastAsiaTheme="minorEastAsia" w:hAnsiTheme="minorHAnsi" w:cs="Arial"/>
                <w:color w:val="000000"/>
                <w:sz w:val="22"/>
                <w:szCs w:val="22"/>
                <w:lang w:eastAsia="ko-KR"/>
              </w:rPr>
              <w:t>100 points</w:t>
            </w:r>
            <w:r w:rsidRPr="00BB7FBB">
              <w:rPr>
                <w:rFonts w:asciiTheme="minorHAnsi" w:eastAsiaTheme="minorEastAsia" w:hAnsiTheme="minorHAnsi" w:cs="Arial"/>
                <w:color w:val="000000"/>
                <w:sz w:val="22"/>
                <w:szCs w:val="22"/>
              </w:rPr>
              <w:t xml:space="preserve">)     </w:t>
            </w:r>
          </w:p>
        </w:tc>
      </w:tr>
      <w:tr w:rsidR="006956A2" w:rsidRPr="00BB7FBB"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BB7FBB" w:rsidRDefault="006A6426" w:rsidP="001D0C55">
            <w:pPr>
              <w:widowControl w:val="0"/>
              <w:tabs>
                <w:tab w:val="left" w:pos="-1080"/>
                <w:tab w:val="left" w:pos="-720"/>
                <w:tab w:val="left" w:pos="0"/>
                <w:tab w:val="left" w:pos="72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Exam 3</w:t>
            </w:r>
          </w:p>
        </w:tc>
        <w:tc>
          <w:tcPr>
            <w:tcW w:w="2085" w:type="pct"/>
            <w:tcBorders>
              <w:top w:val="single" w:sz="8" w:space="0" w:color="9BBB59"/>
              <w:bottom w:val="single" w:sz="8" w:space="0" w:color="9BBB59"/>
              <w:right w:val="single" w:sz="8" w:space="0" w:color="9BBB59"/>
            </w:tcBorders>
            <w:shd w:val="clear" w:color="auto" w:fill="auto"/>
          </w:tcPr>
          <w:p w:rsidR="00CF5DE4" w:rsidRPr="00BB7FBB" w:rsidRDefault="00CF5DE4" w:rsidP="004F5CF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6A6426" w:rsidRPr="00BB7FBB">
              <w:rPr>
                <w:rFonts w:asciiTheme="minorHAnsi" w:eastAsiaTheme="minorEastAsia" w:hAnsiTheme="minorHAnsi" w:cs="Arial"/>
                <w:color w:val="000000"/>
                <w:sz w:val="22"/>
                <w:szCs w:val="22"/>
                <w:lang w:eastAsia="ko-KR"/>
              </w:rPr>
              <w:t>100 points</w:t>
            </w:r>
            <w:r w:rsidRPr="00BB7FBB">
              <w:rPr>
                <w:rFonts w:asciiTheme="minorHAnsi" w:eastAsiaTheme="minorEastAsia" w:hAnsiTheme="minorHAnsi" w:cs="Arial"/>
                <w:color w:val="000000"/>
                <w:sz w:val="22"/>
                <w:szCs w:val="22"/>
              </w:rPr>
              <w:t xml:space="preserve">)     </w:t>
            </w:r>
          </w:p>
        </w:tc>
      </w:tr>
      <w:tr w:rsidR="006956A2" w:rsidRPr="00BB7FBB"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BB7FBB" w:rsidRDefault="006A6426" w:rsidP="001D0C55">
            <w:pPr>
              <w:tabs>
                <w:tab w:val="left" w:pos="-1080"/>
                <w:tab w:val="left" w:pos="-720"/>
                <w:tab w:val="left" w:pos="0"/>
                <w:tab w:val="left" w:pos="72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Exam 4</w:t>
            </w:r>
          </w:p>
        </w:tc>
        <w:tc>
          <w:tcPr>
            <w:tcW w:w="2085" w:type="pct"/>
            <w:tcBorders>
              <w:top w:val="single" w:sz="8" w:space="0" w:color="9BBB59"/>
              <w:bottom w:val="single" w:sz="8" w:space="0" w:color="9BBB59"/>
              <w:right w:val="single" w:sz="8" w:space="0" w:color="9BBB59"/>
            </w:tcBorders>
            <w:shd w:val="clear" w:color="auto" w:fill="auto"/>
          </w:tcPr>
          <w:p w:rsidR="00CF5DE4" w:rsidRPr="00BB7FBB" w:rsidRDefault="007A2C7C" w:rsidP="006A64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6A6426" w:rsidRPr="00BB7FBB">
              <w:rPr>
                <w:rFonts w:asciiTheme="minorHAnsi" w:eastAsiaTheme="minorEastAsia" w:hAnsiTheme="minorHAnsi" w:cs="Arial"/>
                <w:color w:val="000000"/>
                <w:sz w:val="22"/>
                <w:szCs w:val="22"/>
                <w:lang w:eastAsia="ko-KR"/>
              </w:rPr>
              <w:t>100 points</w:t>
            </w:r>
            <w:r w:rsidRPr="00BB7FBB">
              <w:rPr>
                <w:rFonts w:asciiTheme="minorHAnsi" w:eastAsiaTheme="minorEastAsia" w:hAnsiTheme="minorHAnsi" w:cs="Arial"/>
                <w:color w:val="000000"/>
                <w:sz w:val="22"/>
                <w:szCs w:val="22"/>
              </w:rPr>
              <w:t>)</w:t>
            </w:r>
          </w:p>
        </w:tc>
      </w:tr>
      <w:tr w:rsidR="006956A2" w:rsidRPr="00BB7FBB" w:rsidTr="006956A2">
        <w:tc>
          <w:tcPr>
            <w:tcW w:w="2915" w:type="pct"/>
            <w:gridSpan w:val="2"/>
            <w:shd w:val="clear" w:color="auto" w:fill="D6E3BC"/>
          </w:tcPr>
          <w:p w:rsidR="00CF5DE4" w:rsidRPr="00BB7FBB" w:rsidRDefault="00CF5DE4" w:rsidP="006956A2">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TOTAL EXAM</w:t>
            </w:r>
          </w:p>
        </w:tc>
        <w:tc>
          <w:tcPr>
            <w:tcW w:w="2085" w:type="pct"/>
            <w:shd w:val="clear" w:color="auto" w:fill="D6E3BC"/>
          </w:tcPr>
          <w:p w:rsidR="00CF5DE4" w:rsidRPr="00BB7FBB" w:rsidRDefault="00CF5DE4" w:rsidP="006A64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BB7FBB">
              <w:rPr>
                <w:rFonts w:asciiTheme="minorHAnsi" w:eastAsiaTheme="minorEastAsia" w:hAnsiTheme="minorHAnsi" w:cs="Arial"/>
                <w:b/>
                <w:color w:val="000000"/>
                <w:sz w:val="22"/>
                <w:szCs w:val="22"/>
              </w:rPr>
              <w:t>________ (</w:t>
            </w:r>
            <w:r w:rsidR="006A6426" w:rsidRPr="00BB7FBB">
              <w:rPr>
                <w:rFonts w:asciiTheme="minorHAnsi" w:eastAsiaTheme="minorEastAsia" w:hAnsiTheme="minorHAnsi" w:cs="Arial"/>
                <w:b/>
                <w:color w:val="000000"/>
                <w:sz w:val="22"/>
                <w:szCs w:val="22"/>
                <w:lang w:eastAsia="ko-KR"/>
              </w:rPr>
              <w:t>400 points</w:t>
            </w:r>
            <w:r w:rsidRPr="00BB7FBB">
              <w:rPr>
                <w:rFonts w:asciiTheme="minorHAnsi" w:eastAsiaTheme="minorEastAsia" w:hAnsiTheme="minorHAnsi" w:cs="Arial"/>
                <w:b/>
                <w:color w:val="000000"/>
                <w:sz w:val="22"/>
                <w:szCs w:val="22"/>
              </w:rPr>
              <w:t>)</w:t>
            </w:r>
          </w:p>
        </w:tc>
      </w:tr>
      <w:tr w:rsidR="006956A2" w:rsidRPr="00BB7FBB" w:rsidTr="001E14AB">
        <w:trPr>
          <w:trHeight w:val="133"/>
        </w:trPr>
        <w:tc>
          <w:tcPr>
            <w:tcW w:w="2915" w:type="pct"/>
            <w:gridSpan w:val="2"/>
            <w:tcBorders>
              <w:top w:val="single" w:sz="8" w:space="0" w:color="9BBB59"/>
              <w:left w:val="single" w:sz="8" w:space="0" w:color="9BBB59"/>
              <w:bottom w:val="single" w:sz="8" w:space="0" w:color="9BBB59"/>
            </w:tcBorders>
            <w:shd w:val="clear" w:color="auto" w:fill="auto"/>
          </w:tcPr>
          <w:p w:rsidR="00CF5DE4" w:rsidRPr="00BB7FBB" w:rsidRDefault="00CF5DE4" w:rsidP="006956A2">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CF5DE4" w:rsidRPr="00BB7FBB" w:rsidRDefault="00CF5DE4" w:rsidP="006956A2">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6956A2" w:rsidRPr="00BB7FBB" w:rsidTr="006956A2">
        <w:tc>
          <w:tcPr>
            <w:tcW w:w="2915" w:type="pct"/>
            <w:gridSpan w:val="2"/>
            <w:shd w:val="clear" w:color="auto" w:fill="D6E3BC"/>
          </w:tcPr>
          <w:p w:rsidR="00CF5DE4" w:rsidRPr="00BB7FBB" w:rsidRDefault="00FA2BAA" w:rsidP="006956A2">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proofErr w:type="spellStart"/>
            <w:r w:rsidRPr="00BB7FBB">
              <w:rPr>
                <w:rFonts w:asciiTheme="minorHAnsi" w:eastAsiaTheme="minorEastAsia" w:hAnsiTheme="minorHAnsi" w:cs="Arial"/>
                <w:b/>
                <w:bCs/>
                <w:color w:val="000000"/>
                <w:sz w:val="22"/>
                <w:szCs w:val="22"/>
                <w:lang w:eastAsia="ko-KR"/>
              </w:rPr>
              <w:t>Inclass</w:t>
            </w:r>
            <w:proofErr w:type="spellEnd"/>
            <w:r w:rsidRPr="00BB7FBB">
              <w:rPr>
                <w:rFonts w:asciiTheme="minorHAnsi" w:eastAsiaTheme="minorEastAsia" w:hAnsiTheme="minorHAnsi" w:cs="Arial"/>
                <w:b/>
                <w:bCs/>
                <w:color w:val="000000"/>
                <w:sz w:val="22"/>
                <w:szCs w:val="22"/>
                <w:lang w:eastAsia="ko-KR"/>
              </w:rPr>
              <w:t xml:space="preserve"> </w:t>
            </w:r>
            <w:r w:rsidR="006A6426" w:rsidRPr="00BB7FBB">
              <w:rPr>
                <w:rFonts w:asciiTheme="minorHAnsi" w:eastAsiaTheme="minorEastAsia" w:hAnsiTheme="minorHAnsi" w:cs="Arial"/>
                <w:b/>
                <w:bCs/>
                <w:color w:val="000000"/>
                <w:sz w:val="22"/>
                <w:szCs w:val="22"/>
                <w:lang w:eastAsia="ko-KR"/>
              </w:rPr>
              <w:t>BB</w:t>
            </w:r>
            <w:r w:rsidR="009E686D" w:rsidRPr="00BB7FBB">
              <w:rPr>
                <w:rFonts w:asciiTheme="minorHAnsi" w:eastAsiaTheme="minorEastAsia" w:hAnsiTheme="minorHAnsi" w:cs="Arial"/>
                <w:b/>
                <w:bCs/>
                <w:color w:val="000000"/>
                <w:sz w:val="22"/>
                <w:szCs w:val="22"/>
                <w:lang w:eastAsia="ko-KR"/>
              </w:rPr>
              <w:t xml:space="preserve"> </w:t>
            </w:r>
            <w:r w:rsidR="00CF5DE4" w:rsidRPr="00BB7FBB">
              <w:rPr>
                <w:rFonts w:asciiTheme="minorHAnsi" w:eastAsiaTheme="minorEastAsia" w:hAnsiTheme="minorHAnsi" w:cs="Arial"/>
                <w:b/>
                <w:bCs/>
                <w:color w:val="000000"/>
                <w:sz w:val="22"/>
                <w:szCs w:val="22"/>
              </w:rPr>
              <w:t>QUIZ</w:t>
            </w:r>
            <w:r w:rsidR="00BF3E7B" w:rsidRPr="00BB7FBB">
              <w:rPr>
                <w:rFonts w:asciiTheme="minorHAnsi" w:eastAsiaTheme="minorEastAsia" w:hAnsiTheme="minorHAnsi" w:cs="Arial"/>
                <w:b/>
                <w:bCs/>
                <w:color w:val="000000"/>
                <w:sz w:val="22"/>
                <w:szCs w:val="22"/>
              </w:rPr>
              <w:t xml:space="preserve"> Average</w:t>
            </w:r>
          </w:p>
        </w:tc>
        <w:tc>
          <w:tcPr>
            <w:tcW w:w="2085" w:type="pct"/>
            <w:shd w:val="clear" w:color="auto" w:fill="D6E3BC"/>
          </w:tcPr>
          <w:p w:rsidR="00CF5DE4" w:rsidRPr="00BB7FBB" w:rsidRDefault="00CF5DE4" w:rsidP="004B3D9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4B3D97" w:rsidRPr="00BB7FBB">
              <w:rPr>
                <w:rFonts w:asciiTheme="minorHAnsi" w:eastAsiaTheme="minorEastAsia" w:hAnsiTheme="minorHAnsi" w:cs="Arial"/>
                <w:color w:val="000000"/>
                <w:sz w:val="22"/>
                <w:szCs w:val="22"/>
                <w:lang w:eastAsia="ko-KR"/>
              </w:rPr>
              <w:t>1</w:t>
            </w:r>
            <w:r w:rsidR="006A6426" w:rsidRPr="00BB7FBB">
              <w:rPr>
                <w:rFonts w:asciiTheme="minorHAnsi" w:eastAsiaTheme="minorEastAsia" w:hAnsiTheme="minorHAnsi" w:cs="Arial"/>
                <w:color w:val="000000"/>
                <w:sz w:val="22"/>
                <w:szCs w:val="22"/>
                <w:lang w:eastAsia="ko-KR"/>
              </w:rPr>
              <w:t>00 points</w:t>
            </w:r>
            <w:r w:rsidRPr="00BB7FBB">
              <w:rPr>
                <w:rFonts w:asciiTheme="minorHAnsi" w:eastAsiaTheme="minorEastAsia" w:hAnsiTheme="minorHAnsi" w:cs="Arial"/>
                <w:color w:val="000000"/>
                <w:sz w:val="22"/>
                <w:szCs w:val="22"/>
              </w:rPr>
              <w:t xml:space="preserve">)     </w:t>
            </w:r>
          </w:p>
        </w:tc>
      </w:tr>
      <w:tr w:rsidR="001E14AB" w:rsidRPr="00BB7FBB" w:rsidTr="00A96205">
        <w:tc>
          <w:tcPr>
            <w:tcW w:w="2915" w:type="pct"/>
            <w:gridSpan w:val="2"/>
            <w:tcBorders>
              <w:top w:val="single" w:sz="8" w:space="0" w:color="9BBB59"/>
              <w:left w:val="single" w:sz="8" w:space="0" w:color="9BBB59"/>
              <w:bottom w:val="single" w:sz="8" w:space="0" w:color="9BBB59"/>
            </w:tcBorders>
            <w:shd w:val="clear" w:color="auto" w:fill="auto"/>
          </w:tcPr>
          <w:p w:rsidR="001E14AB" w:rsidRPr="00BB7FBB" w:rsidRDefault="001E14AB" w:rsidP="00A96205">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1E14AB" w:rsidRPr="00BB7FBB" w:rsidRDefault="001E14AB" w:rsidP="00A96205">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6A6426" w:rsidRPr="00BB7FBB" w:rsidTr="001E14AB">
        <w:tc>
          <w:tcPr>
            <w:tcW w:w="2915" w:type="pct"/>
            <w:gridSpan w:val="2"/>
            <w:tcBorders>
              <w:top w:val="single" w:sz="8" w:space="0" w:color="9BBB59"/>
              <w:left w:val="single" w:sz="8" w:space="0" w:color="9BBB59"/>
              <w:bottom w:val="single" w:sz="8" w:space="0" w:color="9BBB59"/>
            </w:tcBorders>
            <w:shd w:val="clear" w:color="auto" w:fill="D6E3BC" w:themeFill="accent3" w:themeFillTint="66"/>
          </w:tcPr>
          <w:p w:rsidR="006A6426" w:rsidRPr="00BB7FBB" w:rsidRDefault="006A6426" w:rsidP="00BF3E7B">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Assignment</w:t>
            </w:r>
            <w:r w:rsidR="00D8184B" w:rsidRPr="00BB7FBB">
              <w:rPr>
                <w:rFonts w:asciiTheme="minorHAnsi" w:eastAsiaTheme="minorEastAsia" w:hAnsiTheme="minorHAnsi" w:cs="Arial"/>
                <w:b/>
                <w:bCs/>
                <w:color w:val="000000"/>
                <w:sz w:val="22"/>
                <w:szCs w:val="22"/>
              </w:rPr>
              <w:t>s</w:t>
            </w:r>
            <w:r w:rsidR="0041015E" w:rsidRPr="00BB7FBB">
              <w:rPr>
                <w:rFonts w:asciiTheme="minorHAnsi" w:eastAsiaTheme="minorEastAsia" w:hAnsiTheme="minorHAnsi" w:cs="Arial"/>
                <w:b/>
                <w:bCs/>
                <w:color w:val="000000"/>
                <w:sz w:val="22"/>
                <w:szCs w:val="22"/>
              </w:rPr>
              <w:t xml:space="preserve"> (50@</w:t>
            </w:r>
            <w:r w:rsidR="00BF3E7B" w:rsidRPr="00BB7FBB">
              <w:rPr>
                <w:rFonts w:asciiTheme="minorHAnsi" w:eastAsiaTheme="minorEastAsia" w:hAnsiTheme="minorHAnsi" w:cs="Arial"/>
                <w:b/>
                <w:bCs/>
                <w:color w:val="000000"/>
                <w:sz w:val="22"/>
                <w:szCs w:val="22"/>
              </w:rPr>
              <w:t>4</w:t>
            </w:r>
            <w:r w:rsidR="0041015E" w:rsidRPr="00BB7FBB">
              <w:rPr>
                <w:rFonts w:asciiTheme="minorHAnsi" w:eastAsiaTheme="minorEastAsia" w:hAnsiTheme="minorHAnsi" w:cs="Arial"/>
                <w:b/>
                <w:bCs/>
                <w:color w:val="000000"/>
                <w:sz w:val="22"/>
                <w:szCs w:val="22"/>
              </w:rPr>
              <w:t>)</w:t>
            </w:r>
          </w:p>
        </w:tc>
        <w:tc>
          <w:tcPr>
            <w:tcW w:w="2085" w:type="pct"/>
            <w:tcBorders>
              <w:top w:val="single" w:sz="8" w:space="0" w:color="9BBB59"/>
              <w:bottom w:val="single" w:sz="8" w:space="0" w:color="9BBB59"/>
              <w:right w:val="single" w:sz="8" w:space="0" w:color="9BBB59"/>
            </w:tcBorders>
            <w:shd w:val="clear" w:color="auto" w:fill="D6E3BC" w:themeFill="accent3" w:themeFillTint="66"/>
          </w:tcPr>
          <w:p w:rsidR="006A6426" w:rsidRPr="00BB7FBB" w:rsidRDefault="006A6426" w:rsidP="00D8184B">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BB7FBB">
              <w:rPr>
                <w:rFonts w:asciiTheme="minorHAnsi" w:eastAsiaTheme="minorEastAsia" w:hAnsiTheme="minorHAnsi" w:cs="Arial"/>
                <w:color w:val="000000"/>
                <w:sz w:val="22"/>
                <w:szCs w:val="22"/>
              </w:rPr>
              <w:t>________ (</w:t>
            </w:r>
            <w:r w:rsidR="00D8184B" w:rsidRPr="00BB7FBB">
              <w:rPr>
                <w:rFonts w:asciiTheme="minorHAnsi" w:eastAsiaTheme="minorEastAsia" w:hAnsiTheme="minorHAnsi" w:cs="Arial"/>
                <w:color w:val="000000"/>
                <w:sz w:val="22"/>
                <w:szCs w:val="22"/>
                <w:lang w:eastAsia="ko-KR"/>
              </w:rPr>
              <w:t>200</w:t>
            </w:r>
            <w:r w:rsidRPr="00BB7FBB">
              <w:rPr>
                <w:rFonts w:asciiTheme="minorHAnsi" w:eastAsiaTheme="minorEastAsia" w:hAnsiTheme="minorHAnsi" w:cs="Arial"/>
                <w:color w:val="000000"/>
                <w:sz w:val="22"/>
                <w:szCs w:val="22"/>
                <w:lang w:eastAsia="ko-KR"/>
              </w:rPr>
              <w:t xml:space="preserve"> points</w:t>
            </w:r>
            <w:r w:rsidRPr="00BB7FBB">
              <w:rPr>
                <w:rFonts w:asciiTheme="minorHAnsi" w:eastAsiaTheme="minorEastAsia" w:hAnsiTheme="minorHAnsi" w:cs="Arial"/>
                <w:color w:val="000000"/>
                <w:sz w:val="22"/>
                <w:szCs w:val="22"/>
              </w:rPr>
              <w:t xml:space="preserve">)     </w:t>
            </w:r>
          </w:p>
        </w:tc>
      </w:tr>
      <w:tr w:rsidR="001E14AB" w:rsidRPr="00BB7FBB" w:rsidTr="00A96205">
        <w:tc>
          <w:tcPr>
            <w:tcW w:w="2915" w:type="pct"/>
            <w:gridSpan w:val="2"/>
            <w:tcBorders>
              <w:top w:val="single" w:sz="8" w:space="0" w:color="9BBB59"/>
              <w:left w:val="single" w:sz="8" w:space="0" w:color="9BBB59"/>
              <w:bottom w:val="single" w:sz="8" w:space="0" w:color="9BBB59"/>
            </w:tcBorders>
            <w:shd w:val="clear" w:color="auto" w:fill="auto"/>
          </w:tcPr>
          <w:p w:rsidR="001E14AB" w:rsidRPr="00BB7FBB" w:rsidRDefault="001E14AB" w:rsidP="00A96205">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1E14AB" w:rsidRPr="00BB7FBB" w:rsidRDefault="001E14AB" w:rsidP="00A96205">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BF3E7B" w:rsidRPr="00BB7FBB" w:rsidTr="001E14AB">
        <w:tc>
          <w:tcPr>
            <w:tcW w:w="2915" w:type="pct"/>
            <w:gridSpan w:val="2"/>
            <w:tcBorders>
              <w:top w:val="single" w:sz="8" w:space="0" w:color="9BBB59"/>
              <w:bottom w:val="single" w:sz="4" w:space="0" w:color="9BBB59" w:themeColor="accent3"/>
            </w:tcBorders>
            <w:shd w:val="clear" w:color="auto" w:fill="D6E3BC" w:themeFill="accent3" w:themeFillTint="66"/>
          </w:tcPr>
          <w:p w:rsidR="00BF3E7B" w:rsidRPr="00BB7FBB" w:rsidRDefault="00BF3E7B" w:rsidP="00F92E47">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lang w:eastAsia="ko-KR"/>
              </w:rPr>
            </w:pPr>
            <w:r w:rsidRPr="00BB7FBB">
              <w:rPr>
                <w:rFonts w:asciiTheme="minorHAnsi" w:eastAsiaTheme="minorEastAsia" w:hAnsiTheme="minorHAnsi" w:cs="Arial"/>
                <w:b/>
                <w:bCs/>
                <w:color w:val="000000"/>
                <w:sz w:val="22"/>
                <w:szCs w:val="22"/>
              </w:rPr>
              <w:t xml:space="preserve">Class </w:t>
            </w:r>
            <w:r w:rsidRPr="00BB7FBB">
              <w:rPr>
                <w:rFonts w:asciiTheme="minorHAnsi" w:eastAsiaTheme="minorEastAsia" w:hAnsiTheme="minorHAnsi" w:cs="Arial"/>
                <w:b/>
                <w:bCs/>
                <w:color w:val="000000"/>
                <w:sz w:val="22"/>
                <w:szCs w:val="22"/>
                <w:lang w:eastAsia="ko-KR"/>
              </w:rPr>
              <w:t>Activities</w:t>
            </w:r>
          </w:p>
        </w:tc>
        <w:tc>
          <w:tcPr>
            <w:tcW w:w="2085" w:type="pct"/>
            <w:tcBorders>
              <w:top w:val="single" w:sz="8" w:space="0" w:color="9BBB59"/>
              <w:bottom w:val="single" w:sz="4" w:space="0" w:color="9BBB59" w:themeColor="accent3"/>
            </w:tcBorders>
            <w:shd w:val="clear" w:color="auto" w:fill="D6E3BC" w:themeFill="accent3" w:themeFillTint="66"/>
          </w:tcPr>
          <w:p w:rsidR="00BF3E7B" w:rsidRPr="00BB7FBB" w:rsidRDefault="00BF3E7B" w:rsidP="00F92E4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BB7FBB">
              <w:rPr>
                <w:rFonts w:asciiTheme="minorHAnsi" w:eastAsiaTheme="minorEastAsia" w:hAnsiTheme="minorHAnsi" w:cs="Arial"/>
                <w:b/>
                <w:color w:val="000000"/>
                <w:sz w:val="22"/>
                <w:szCs w:val="22"/>
              </w:rPr>
              <w:t xml:space="preserve">________ </w:t>
            </w:r>
            <w:r w:rsidRPr="00BB7FBB">
              <w:rPr>
                <w:rFonts w:asciiTheme="minorHAnsi" w:eastAsiaTheme="minorEastAsia" w:hAnsiTheme="minorHAnsi" w:cs="Arial"/>
                <w:color w:val="000000"/>
                <w:sz w:val="22"/>
                <w:szCs w:val="22"/>
              </w:rPr>
              <w:t>(100 points)</w:t>
            </w:r>
          </w:p>
        </w:tc>
      </w:tr>
      <w:tr w:rsidR="001E14AB" w:rsidRPr="00BB7FBB" w:rsidTr="00A96205">
        <w:tc>
          <w:tcPr>
            <w:tcW w:w="2915" w:type="pct"/>
            <w:gridSpan w:val="2"/>
            <w:tcBorders>
              <w:top w:val="single" w:sz="8" w:space="0" w:color="9BBB59"/>
              <w:left w:val="single" w:sz="8" w:space="0" w:color="9BBB59"/>
              <w:bottom w:val="single" w:sz="8" w:space="0" w:color="9BBB59"/>
            </w:tcBorders>
            <w:shd w:val="clear" w:color="auto" w:fill="auto"/>
          </w:tcPr>
          <w:p w:rsidR="001E14AB" w:rsidRPr="00BB7FBB" w:rsidRDefault="001E14AB" w:rsidP="00A96205">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1E14AB" w:rsidRPr="00BB7FBB" w:rsidRDefault="001E14AB" w:rsidP="00A96205">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01235D" w:rsidRPr="00BB7FBB" w:rsidTr="001E14AB">
        <w:tc>
          <w:tcPr>
            <w:tcW w:w="2915" w:type="pct"/>
            <w:gridSpan w:val="2"/>
            <w:tcBorders>
              <w:top w:val="single" w:sz="4" w:space="0" w:color="9BBB59" w:themeColor="accent3"/>
            </w:tcBorders>
            <w:shd w:val="clear" w:color="auto" w:fill="D6E3BC" w:themeFill="accent3" w:themeFillTint="66"/>
          </w:tcPr>
          <w:p w:rsidR="0001235D" w:rsidRPr="00BB7FBB" w:rsidRDefault="00F07D2C" w:rsidP="00FA2BAA">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CMA Module</w:t>
            </w:r>
            <w:r w:rsidR="00FA2BAA" w:rsidRPr="00BB7FBB">
              <w:rPr>
                <w:rFonts w:asciiTheme="minorHAnsi" w:eastAsiaTheme="minorEastAsia" w:hAnsiTheme="minorHAnsi" w:cs="Arial"/>
                <w:b/>
                <w:bCs/>
                <w:color w:val="000000"/>
                <w:sz w:val="22"/>
                <w:szCs w:val="22"/>
              </w:rPr>
              <w:t xml:space="preserve"> (50@2)</w:t>
            </w:r>
          </w:p>
        </w:tc>
        <w:tc>
          <w:tcPr>
            <w:tcW w:w="2085" w:type="pct"/>
            <w:tcBorders>
              <w:top w:val="single" w:sz="4" w:space="0" w:color="9BBB59" w:themeColor="accent3"/>
            </w:tcBorders>
            <w:shd w:val="clear" w:color="auto" w:fill="D6E3BC" w:themeFill="accent3" w:themeFillTint="66"/>
          </w:tcPr>
          <w:p w:rsidR="0001235D" w:rsidRPr="00BB7FBB" w:rsidRDefault="00F07D2C" w:rsidP="00F92E4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BB7FBB">
              <w:rPr>
                <w:rFonts w:asciiTheme="minorHAnsi" w:eastAsiaTheme="minorEastAsia" w:hAnsiTheme="minorHAnsi" w:cs="Arial"/>
                <w:b/>
                <w:color w:val="000000"/>
                <w:sz w:val="22"/>
                <w:szCs w:val="22"/>
              </w:rPr>
              <w:t xml:space="preserve">________ </w:t>
            </w:r>
            <w:r w:rsidRPr="00BB7FBB">
              <w:rPr>
                <w:rFonts w:asciiTheme="minorHAnsi" w:eastAsiaTheme="minorEastAsia" w:hAnsiTheme="minorHAnsi" w:cs="Arial"/>
                <w:color w:val="000000"/>
                <w:sz w:val="22"/>
                <w:szCs w:val="22"/>
              </w:rPr>
              <w:t>(100 points)</w:t>
            </w:r>
          </w:p>
        </w:tc>
      </w:tr>
      <w:tr w:rsidR="00BF3E7B" w:rsidRPr="00BB7FBB" w:rsidTr="00F92E47">
        <w:tc>
          <w:tcPr>
            <w:tcW w:w="2915" w:type="pct"/>
            <w:gridSpan w:val="2"/>
            <w:shd w:val="clear" w:color="auto" w:fill="auto"/>
          </w:tcPr>
          <w:p w:rsidR="00BF3E7B" w:rsidRPr="00BB7FBB" w:rsidRDefault="00BF3E7B" w:rsidP="00F92E47">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shd w:val="clear" w:color="auto" w:fill="auto"/>
          </w:tcPr>
          <w:p w:rsidR="00BF3E7B" w:rsidRPr="00BB7FBB" w:rsidRDefault="00BF3E7B" w:rsidP="00F92E4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BF3E7B" w:rsidRPr="00BB7FBB" w:rsidTr="002F2E00">
        <w:tc>
          <w:tcPr>
            <w:tcW w:w="2915" w:type="pct"/>
            <w:gridSpan w:val="2"/>
            <w:shd w:val="clear" w:color="auto" w:fill="76923C"/>
          </w:tcPr>
          <w:p w:rsidR="00BF3E7B" w:rsidRPr="00BB7FBB" w:rsidRDefault="00BF3E7B" w:rsidP="002F2E00">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TOTAL</w:t>
            </w:r>
          </w:p>
        </w:tc>
        <w:tc>
          <w:tcPr>
            <w:tcW w:w="2085" w:type="pct"/>
            <w:shd w:val="clear" w:color="auto" w:fill="76923C"/>
          </w:tcPr>
          <w:p w:rsidR="00BF3E7B" w:rsidRPr="00BB7FBB" w:rsidRDefault="00BF3E7B" w:rsidP="00BF3E7B">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BB7FBB">
              <w:rPr>
                <w:rFonts w:asciiTheme="minorHAnsi" w:eastAsiaTheme="minorEastAsia" w:hAnsiTheme="minorHAnsi" w:cs="Arial"/>
                <w:b/>
                <w:color w:val="000000"/>
                <w:sz w:val="22"/>
                <w:szCs w:val="22"/>
              </w:rPr>
              <w:t>________ (</w:t>
            </w:r>
            <w:r w:rsidR="004B3D97" w:rsidRPr="00BB7FBB">
              <w:rPr>
                <w:rFonts w:asciiTheme="minorHAnsi" w:eastAsiaTheme="minorEastAsia" w:hAnsiTheme="minorHAnsi" w:cs="Arial"/>
                <w:b/>
                <w:color w:val="000000"/>
                <w:sz w:val="22"/>
                <w:szCs w:val="22"/>
                <w:lang w:eastAsia="ko-KR"/>
              </w:rPr>
              <w:t>9</w:t>
            </w:r>
            <w:r w:rsidRPr="00BB7FBB">
              <w:rPr>
                <w:rFonts w:asciiTheme="minorHAnsi" w:eastAsiaTheme="minorEastAsia" w:hAnsiTheme="minorHAnsi" w:cs="Arial"/>
                <w:b/>
                <w:color w:val="000000"/>
                <w:sz w:val="22"/>
                <w:szCs w:val="22"/>
                <w:lang w:eastAsia="ko-KR"/>
              </w:rPr>
              <w:t>00 points</w:t>
            </w:r>
            <w:r w:rsidRPr="00BB7FBB">
              <w:rPr>
                <w:rFonts w:asciiTheme="minorHAnsi" w:eastAsiaTheme="minorEastAsia" w:hAnsiTheme="minorHAnsi" w:cs="Arial"/>
                <w:b/>
                <w:color w:val="000000"/>
                <w:sz w:val="22"/>
                <w:szCs w:val="22"/>
              </w:rPr>
              <w:t>)</w:t>
            </w:r>
          </w:p>
        </w:tc>
      </w:tr>
      <w:tr w:rsidR="00BF3E7B" w:rsidRPr="00BB7FBB" w:rsidTr="00BF3E7B">
        <w:tc>
          <w:tcPr>
            <w:tcW w:w="2915" w:type="pct"/>
            <w:gridSpan w:val="2"/>
            <w:shd w:val="clear" w:color="auto" w:fill="FFFFFF" w:themeFill="background1"/>
          </w:tcPr>
          <w:p w:rsidR="00BF3E7B" w:rsidRPr="00BB7FBB" w:rsidRDefault="00BF3E7B" w:rsidP="002F2E00">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shd w:val="clear" w:color="auto" w:fill="FFFFFF" w:themeFill="background1"/>
          </w:tcPr>
          <w:p w:rsidR="00BF3E7B" w:rsidRPr="00BB7FBB" w:rsidRDefault="00BF3E7B" w:rsidP="002F2E00">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BF3E7B" w:rsidRPr="00BB7FBB" w:rsidTr="006956A2">
        <w:tc>
          <w:tcPr>
            <w:tcW w:w="2915" w:type="pct"/>
            <w:gridSpan w:val="2"/>
            <w:tcBorders>
              <w:top w:val="single" w:sz="8" w:space="0" w:color="9BBB59"/>
              <w:left w:val="single" w:sz="8" w:space="0" w:color="9BBB59"/>
              <w:bottom w:val="single" w:sz="8" w:space="0" w:color="9BBB59"/>
            </w:tcBorders>
            <w:shd w:val="clear" w:color="auto" w:fill="D6E3BC"/>
          </w:tcPr>
          <w:p w:rsidR="00BF3E7B" w:rsidRPr="00BB7FBB" w:rsidRDefault="00BF3E7B" w:rsidP="004B3D97">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 xml:space="preserve">Extra Bonus Points </w:t>
            </w:r>
          </w:p>
        </w:tc>
        <w:tc>
          <w:tcPr>
            <w:tcW w:w="2085" w:type="pct"/>
            <w:tcBorders>
              <w:top w:val="single" w:sz="8" w:space="0" w:color="9BBB59"/>
              <w:bottom w:val="single" w:sz="8" w:space="0" w:color="9BBB59"/>
              <w:right w:val="single" w:sz="8" w:space="0" w:color="9BBB59"/>
            </w:tcBorders>
            <w:shd w:val="clear" w:color="auto" w:fill="D6E3BC"/>
          </w:tcPr>
          <w:p w:rsidR="00BF3E7B" w:rsidRPr="00BB7FBB" w:rsidRDefault="00BF3E7B" w:rsidP="006A64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p>
        </w:tc>
      </w:tr>
      <w:tr w:rsidR="006A6426" w:rsidRPr="00BB7FBB" w:rsidTr="00BF3E7B">
        <w:tc>
          <w:tcPr>
            <w:tcW w:w="2915" w:type="pct"/>
            <w:gridSpan w:val="2"/>
            <w:tcBorders>
              <w:top w:val="single" w:sz="8" w:space="0" w:color="9BBB59"/>
              <w:left w:val="single" w:sz="8" w:space="0" w:color="9BBB59"/>
              <w:bottom w:val="single" w:sz="8" w:space="0" w:color="9BBB59"/>
            </w:tcBorders>
            <w:shd w:val="clear" w:color="auto" w:fill="FFFFFF" w:themeFill="background1"/>
          </w:tcPr>
          <w:p w:rsidR="006A6426" w:rsidRPr="00BB7FBB" w:rsidRDefault="00BF3E7B" w:rsidP="006A64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BB7FBB">
              <w:rPr>
                <w:rFonts w:asciiTheme="minorHAnsi" w:eastAsiaTheme="minorEastAsia" w:hAnsiTheme="minorHAnsi" w:cs="Arial"/>
                <w:b/>
                <w:bCs/>
                <w:color w:val="000000"/>
                <w:sz w:val="22"/>
                <w:szCs w:val="22"/>
              </w:rPr>
              <w:t xml:space="preserve">       </w:t>
            </w:r>
            <w:r w:rsidR="00D8184B" w:rsidRPr="00BB7FBB">
              <w:rPr>
                <w:rFonts w:asciiTheme="minorHAnsi" w:eastAsiaTheme="minorEastAsia" w:hAnsiTheme="minorHAnsi" w:cs="Arial"/>
                <w:b/>
                <w:bCs/>
                <w:color w:val="000000"/>
                <w:sz w:val="22"/>
                <w:szCs w:val="22"/>
              </w:rPr>
              <w:t>Attendance Bonus</w:t>
            </w:r>
          </w:p>
        </w:tc>
        <w:tc>
          <w:tcPr>
            <w:tcW w:w="2085" w:type="pct"/>
            <w:tcBorders>
              <w:top w:val="single" w:sz="8" w:space="0" w:color="9BBB59"/>
              <w:bottom w:val="single" w:sz="8" w:space="0" w:color="9BBB59"/>
              <w:right w:val="single" w:sz="8" w:space="0" w:color="9BBB59"/>
            </w:tcBorders>
            <w:shd w:val="clear" w:color="auto" w:fill="FFFFFF" w:themeFill="background1"/>
          </w:tcPr>
          <w:p w:rsidR="006A6426" w:rsidRPr="00BB7FBB" w:rsidRDefault="00D8184B" w:rsidP="006644E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BB7FBB">
              <w:rPr>
                <w:rFonts w:asciiTheme="minorHAnsi" w:eastAsiaTheme="minorEastAsia" w:hAnsiTheme="minorHAnsi" w:cs="Arial"/>
                <w:b/>
                <w:color w:val="000000"/>
                <w:sz w:val="22"/>
                <w:szCs w:val="22"/>
              </w:rPr>
              <w:t xml:space="preserve">________ </w:t>
            </w:r>
            <w:r w:rsidRPr="00BB7FBB">
              <w:rPr>
                <w:rFonts w:asciiTheme="minorHAnsi" w:eastAsiaTheme="minorEastAsia" w:hAnsiTheme="minorHAnsi" w:cs="Arial"/>
                <w:color w:val="000000"/>
                <w:sz w:val="22"/>
                <w:szCs w:val="22"/>
              </w:rPr>
              <w:t>(</w:t>
            </w:r>
            <w:r w:rsidR="004B3D97" w:rsidRPr="00BB7FBB">
              <w:rPr>
                <w:rFonts w:asciiTheme="minorHAnsi" w:eastAsiaTheme="minorEastAsia" w:hAnsiTheme="minorHAnsi" w:cs="Arial"/>
                <w:color w:val="000000"/>
                <w:sz w:val="22"/>
                <w:szCs w:val="22"/>
              </w:rPr>
              <w:t>3</w:t>
            </w:r>
            <w:r w:rsidRPr="00BB7FBB">
              <w:rPr>
                <w:rFonts w:asciiTheme="minorHAnsi" w:eastAsiaTheme="minorEastAsia" w:hAnsiTheme="minorHAnsi" w:cs="Arial"/>
                <w:color w:val="000000"/>
                <w:sz w:val="22"/>
                <w:szCs w:val="22"/>
              </w:rPr>
              <w:t>0 points)</w:t>
            </w:r>
          </w:p>
        </w:tc>
      </w:tr>
    </w:tbl>
    <w:p w:rsidR="00CF5DE4" w:rsidRPr="00BB7FBB" w:rsidRDefault="00CF5DE4" w:rsidP="00CF5DE4">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jc w:val="center"/>
        <w:rPr>
          <w:rFonts w:asciiTheme="minorHAnsi" w:hAnsiTheme="minorHAnsi" w:cs="Arial"/>
          <w:b/>
          <w:sz w:val="22"/>
          <w:szCs w:val="22"/>
        </w:rPr>
      </w:pPr>
    </w:p>
    <w:p w:rsidR="00CF5DE4" w:rsidRPr="00BB7FBB" w:rsidRDefault="007A2C7C" w:rsidP="00D91CDA">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spacing w:line="360" w:lineRule="auto"/>
        <w:rPr>
          <w:rFonts w:asciiTheme="minorHAnsi" w:hAnsiTheme="minorHAnsi" w:cs="Arial"/>
          <w:b/>
        </w:rPr>
      </w:pPr>
      <w:r w:rsidRPr="00BB7FBB">
        <w:rPr>
          <w:rFonts w:asciiTheme="minorHAnsi" w:hAnsiTheme="minorHAnsi" w:cs="Arial"/>
          <w:b/>
        </w:rPr>
        <w:t>Letter Grade Assignment</w:t>
      </w:r>
    </w:p>
    <w:p w:rsidR="00CF5DE4" w:rsidRPr="00BB7FBB" w:rsidRDefault="00CF5DE4" w:rsidP="008F1B67">
      <w:pPr>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720"/>
        <w:rPr>
          <w:rFonts w:asciiTheme="minorHAnsi" w:hAnsiTheme="minorHAnsi" w:cs="Arial"/>
        </w:rPr>
      </w:pPr>
      <w:r w:rsidRPr="00BB7FBB">
        <w:rPr>
          <w:rFonts w:asciiTheme="minorHAnsi" w:hAnsiTheme="minorHAnsi" w:cs="Arial"/>
        </w:rPr>
        <w:t>The final grade will be determined as follows:</w:t>
      </w:r>
    </w:p>
    <w:p w:rsidR="00CF5DE4" w:rsidRPr="00BB7FBB" w:rsidRDefault="00CF5DE4" w:rsidP="008F1B67">
      <w:pPr>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720"/>
        <w:rPr>
          <w:rFonts w:asciiTheme="minorHAnsi" w:hAnsiTheme="minorHAnsi" w:cs="Arial"/>
        </w:rPr>
      </w:pPr>
      <w:r w:rsidRPr="00BB7FBB">
        <w:rPr>
          <w:rFonts w:asciiTheme="minorHAnsi" w:hAnsiTheme="minorHAnsi" w:cs="Arial"/>
        </w:rPr>
        <w:tab/>
      </w:r>
      <w:r w:rsidRPr="00BB7FBB">
        <w:rPr>
          <w:rFonts w:asciiTheme="minorHAnsi" w:hAnsiTheme="minorHAnsi" w:cs="Arial"/>
        </w:rPr>
        <w:tab/>
      </w:r>
      <w:r w:rsidRPr="00BB7FBB">
        <w:rPr>
          <w:rFonts w:asciiTheme="minorHAnsi" w:hAnsiTheme="minorHAnsi" w:cs="Arial"/>
        </w:rPr>
        <w:tab/>
      </w:r>
      <w:r w:rsidRPr="00BB7FBB">
        <w:rPr>
          <w:rFonts w:asciiTheme="minorHAnsi" w:hAnsiTheme="minorHAnsi" w:cs="Arial"/>
        </w:rPr>
        <w:tab/>
      </w:r>
      <w:r w:rsidRPr="00BB7FBB">
        <w:rPr>
          <w:rFonts w:asciiTheme="minorHAnsi" w:hAnsiTheme="minorHAnsi" w:cs="Arial"/>
        </w:rPr>
        <w:tab/>
      </w:r>
      <w:r w:rsidRPr="00BB7FBB">
        <w:rPr>
          <w:rFonts w:asciiTheme="minorHAnsi" w:hAnsiTheme="minorHAnsi" w:cs="Arial"/>
        </w:rPr>
        <w:tab/>
      </w:r>
    </w:p>
    <w:tbl>
      <w:tblPr>
        <w:tblW w:w="0" w:type="auto"/>
        <w:tblInd w:w="2988" w:type="dxa"/>
        <w:tblLook w:val="01E0" w:firstRow="1" w:lastRow="1" w:firstColumn="1" w:lastColumn="1" w:noHBand="0" w:noVBand="0"/>
      </w:tblPr>
      <w:tblGrid>
        <w:gridCol w:w="3960"/>
        <w:gridCol w:w="1260"/>
      </w:tblGrid>
      <w:tr w:rsidR="00CF5DE4" w:rsidRPr="00BB7FBB" w:rsidTr="008F1B67">
        <w:tc>
          <w:tcPr>
            <w:tcW w:w="3960" w:type="dxa"/>
          </w:tcPr>
          <w:p w:rsidR="00CF5DE4" w:rsidRPr="00BB7FBB" w:rsidRDefault="004B3D97" w:rsidP="00BF0CC7">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81</w:t>
            </w:r>
            <w:r w:rsidR="00BF0CC7" w:rsidRPr="00BB7FBB">
              <w:rPr>
                <w:rFonts w:asciiTheme="minorHAnsi" w:eastAsiaTheme="minorEastAsia" w:hAnsiTheme="minorHAnsi" w:cs="Arial"/>
                <w:lang w:eastAsia="ko-KR"/>
              </w:rPr>
              <w:t>0 or above</w:t>
            </w:r>
          </w:p>
        </w:tc>
        <w:tc>
          <w:tcPr>
            <w:tcW w:w="1260" w:type="dxa"/>
          </w:tcPr>
          <w:p w:rsidR="00CF5DE4" w:rsidRPr="00BB7FBB"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rPr>
            </w:pPr>
            <w:r w:rsidRPr="00BB7FBB">
              <w:rPr>
                <w:rFonts w:asciiTheme="minorHAnsi" w:eastAsiaTheme="minorEastAsia" w:hAnsiTheme="minorHAnsi" w:cs="Arial"/>
              </w:rPr>
              <w:t>= A</w:t>
            </w:r>
          </w:p>
        </w:tc>
      </w:tr>
      <w:tr w:rsidR="00CF5DE4" w:rsidRPr="00BB7FBB" w:rsidTr="008F1B67">
        <w:tc>
          <w:tcPr>
            <w:tcW w:w="3960" w:type="dxa"/>
          </w:tcPr>
          <w:p w:rsidR="00CF5DE4" w:rsidRPr="00BB7FBB" w:rsidRDefault="004B3D97" w:rsidP="004B3D97">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720</w:t>
            </w:r>
            <w:r w:rsidR="002A5013" w:rsidRPr="00BB7FBB">
              <w:rPr>
                <w:rFonts w:asciiTheme="minorHAnsi" w:eastAsiaTheme="minorEastAsia" w:hAnsiTheme="minorHAnsi" w:cs="Arial"/>
                <w:lang w:eastAsia="ko-KR"/>
              </w:rPr>
              <w:t>-</w:t>
            </w:r>
            <w:r w:rsidRPr="00BB7FBB">
              <w:rPr>
                <w:rFonts w:asciiTheme="minorHAnsi" w:eastAsiaTheme="minorEastAsia" w:hAnsiTheme="minorHAnsi" w:cs="Arial"/>
                <w:lang w:eastAsia="ko-KR"/>
              </w:rPr>
              <w:t>809</w:t>
            </w:r>
          </w:p>
        </w:tc>
        <w:tc>
          <w:tcPr>
            <w:tcW w:w="1260" w:type="dxa"/>
          </w:tcPr>
          <w:p w:rsidR="00CF5DE4" w:rsidRPr="00BB7FBB"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rPr>
            </w:pPr>
            <w:r w:rsidRPr="00BB7FBB">
              <w:rPr>
                <w:rFonts w:asciiTheme="minorHAnsi" w:eastAsiaTheme="minorEastAsia" w:hAnsiTheme="minorHAnsi" w:cs="Arial"/>
              </w:rPr>
              <w:t>= B</w:t>
            </w:r>
          </w:p>
        </w:tc>
      </w:tr>
      <w:tr w:rsidR="00CF5DE4" w:rsidRPr="00BB7FBB" w:rsidTr="008F1B67">
        <w:tc>
          <w:tcPr>
            <w:tcW w:w="3960" w:type="dxa"/>
          </w:tcPr>
          <w:p w:rsidR="00CF5DE4" w:rsidRPr="00BB7FBB" w:rsidRDefault="004B3D97" w:rsidP="004B3D97">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630</w:t>
            </w:r>
            <w:r w:rsidR="002A5013" w:rsidRPr="00BB7FBB">
              <w:rPr>
                <w:rFonts w:asciiTheme="minorHAnsi" w:eastAsiaTheme="minorEastAsia" w:hAnsiTheme="minorHAnsi" w:cs="Arial"/>
                <w:lang w:eastAsia="ko-KR"/>
              </w:rPr>
              <w:t>-</w:t>
            </w:r>
            <w:r w:rsidRPr="00BB7FBB">
              <w:rPr>
                <w:rFonts w:asciiTheme="minorHAnsi" w:eastAsiaTheme="minorEastAsia" w:hAnsiTheme="minorHAnsi" w:cs="Arial"/>
                <w:lang w:eastAsia="ko-KR"/>
              </w:rPr>
              <w:t>719</w:t>
            </w:r>
          </w:p>
        </w:tc>
        <w:tc>
          <w:tcPr>
            <w:tcW w:w="1260" w:type="dxa"/>
          </w:tcPr>
          <w:p w:rsidR="00CF5DE4" w:rsidRPr="00BB7FBB"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rPr>
            </w:pPr>
            <w:r w:rsidRPr="00BB7FBB">
              <w:rPr>
                <w:rFonts w:asciiTheme="minorHAnsi" w:eastAsiaTheme="minorEastAsia" w:hAnsiTheme="minorHAnsi" w:cs="Arial"/>
              </w:rPr>
              <w:t>= C</w:t>
            </w:r>
          </w:p>
        </w:tc>
      </w:tr>
      <w:tr w:rsidR="002A5013" w:rsidRPr="00BB7FBB" w:rsidTr="008F1B67">
        <w:tc>
          <w:tcPr>
            <w:tcW w:w="3960" w:type="dxa"/>
          </w:tcPr>
          <w:p w:rsidR="002A5013" w:rsidRPr="00BB7FBB" w:rsidRDefault="004B3D97" w:rsidP="004B3D97">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540</w:t>
            </w:r>
            <w:r w:rsidR="002A5013" w:rsidRPr="00BB7FBB">
              <w:rPr>
                <w:rFonts w:asciiTheme="minorHAnsi" w:eastAsiaTheme="minorEastAsia" w:hAnsiTheme="minorHAnsi" w:cs="Arial"/>
                <w:lang w:eastAsia="ko-KR"/>
              </w:rPr>
              <w:t>-</w:t>
            </w:r>
            <w:r w:rsidRPr="00BB7FBB">
              <w:rPr>
                <w:rFonts w:asciiTheme="minorHAnsi" w:eastAsiaTheme="minorEastAsia" w:hAnsiTheme="minorHAnsi" w:cs="Arial"/>
                <w:lang w:eastAsia="ko-KR"/>
              </w:rPr>
              <w:t>629</w:t>
            </w:r>
          </w:p>
        </w:tc>
        <w:tc>
          <w:tcPr>
            <w:tcW w:w="1260" w:type="dxa"/>
          </w:tcPr>
          <w:p w:rsidR="002A5013" w:rsidRPr="00BB7FBB" w:rsidRDefault="002A5013"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w:t>
            </w:r>
            <w:r w:rsidR="000A622F" w:rsidRPr="00BB7FBB">
              <w:rPr>
                <w:rFonts w:asciiTheme="minorHAnsi" w:eastAsiaTheme="minorEastAsia" w:hAnsiTheme="minorHAnsi" w:cs="Arial"/>
                <w:lang w:eastAsia="ko-KR"/>
              </w:rPr>
              <w:t xml:space="preserve"> </w:t>
            </w:r>
            <w:r w:rsidRPr="00BB7FBB">
              <w:rPr>
                <w:rFonts w:asciiTheme="minorHAnsi" w:eastAsiaTheme="minorEastAsia" w:hAnsiTheme="minorHAnsi" w:cs="Arial"/>
                <w:lang w:eastAsia="ko-KR"/>
              </w:rPr>
              <w:t>D</w:t>
            </w:r>
          </w:p>
        </w:tc>
      </w:tr>
      <w:tr w:rsidR="00CF5DE4" w:rsidRPr="00BB7FBB" w:rsidTr="008F1B67">
        <w:tc>
          <w:tcPr>
            <w:tcW w:w="3960" w:type="dxa"/>
          </w:tcPr>
          <w:p w:rsidR="00CF5DE4" w:rsidRPr="00BB7FBB" w:rsidRDefault="00CF5DE4" w:rsidP="004B3D97">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lang w:eastAsia="ko-KR"/>
              </w:rPr>
            </w:pPr>
            <w:r w:rsidRPr="00BB7FBB">
              <w:rPr>
                <w:rFonts w:asciiTheme="minorHAnsi" w:eastAsiaTheme="minorEastAsia" w:hAnsiTheme="minorHAnsi" w:cs="Arial"/>
                <w:lang w:eastAsia="ko-KR"/>
              </w:rPr>
              <w:t xml:space="preserve">Under </w:t>
            </w:r>
            <w:r w:rsidR="004B3D97" w:rsidRPr="00BB7FBB">
              <w:rPr>
                <w:rFonts w:asciiTheme="minorHAnsi" w:eastAsiaTheme="minorEastAsia" w:hAnsiTheme="minorHAnsi" w:cs="Arial"/>
                <w:lang w:eastAsia="ko-KR"/>
              </w:rPr>
              <w:t>540</w:t>
            </w:r>
          </w:p>
        </w:tc>
        <w:tc>
          <w:tcPr>
            <w:tcW w:w="1260" w:type="dxa"/>
          </w:tcPr>
          <w:p w:rsidR="00CF5DE4" w:rsidRPr="00BB7FBB" w:rsidRDefault="00CF5DE4"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rPr>
            </w:pPr>
            <w:r w:rsidRPr="00BB7FBB">
              <w:rPr>
                <w:rFonts w:asciiTheme="minorHAnsi" w:eastAsiaTheme="minorEastAsia" w:hAnsiTheme="minorHAnsi" w:cs="Arial"/>
              </w:rPr>
              <w:t>=</w:t>
            </w:r>
            <w:r w:rsidR="000A622F" w:rsidRPr="00BB7FBB">
              <w:rPr>
                <w:rFonts w:asciiTheme="minorHAnsi" w:eastAsiaTheme="minorEastAsia" w:hAnsiTheme="minorHAnsi" w:cs="Arial"/>
              </w:rPr>
              <w:t xml:space="preserve"> </w:t>
            </w:r>
            <w:r w:rsidRPr="00BB7FBB">
              <w:rPr>
                <w:rFonts w:asciiTheme="minorHAnsi" w:eastAsiaTheme="minorEastAsia" w:hAnsiTheme="minorHAnsi" w:cs="Arial"/>
              </w:rPr>
              <w:t xml:space="preserve">F </w:t>
            </w:r>
          </w:p>
          <w:p w:rsidR="00CF5DE4" w:rsidRPr="00BB7FBB" w:rsidRDefault="00CF5DE4"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rPr>
            </w:pPr>
          </w:p>
        </w:tc>
      </w:tr>
    </w:tbl>
    <w:p w:rsidR="00CF5DE4" w:rsidRPr="00BB7FBB" w:rsidRDefault="00206B75" w:rsidP="008F1B67">
      <w:pPr>
        <w:ind w:left="630" w:hanging="630"/>
        <w:rPr>
          <w:rFonts w:asciiTheme="minorHAnsi" w:hAnsiTheme="minorHAnsi" w:cs="Arial"/>
          <w:b/>
        </w:rPr>
      </w:pPr>
      <w:r w:rsidRPr="00BB7FBB">
        <w:rPr>
          <w:rFonts w:asciiTheme="minorHAnsi" w:hAnsiTheme="minorHAnsi" w:cs="Arial"/>
          <w:b/>
        </w:rPr>
        <w:t>Note: The instructor</w:t>
      </w:r>
      <w:r w:rsidR="00CF5DE4" w:rsidRPr="00BB7FBB">
        <w:rPr>
          <w:rFonts w:asciiTheme="minorHAnsi" w:hAnsiTheme="minorHAnsi" w:cs="Arial"/>
          <w:b/>
        </w:rPr>
        <w:t xml:space="preserve"> RESERVE</w:t>
      </w:r>
      <w:r w:rsidRPr="00BB7FBB">
        <w:rPr>
          <w:rFonts w:asciiTheme="minorHAnsi" w:hAnsiTheme="minorHAnsi" w:cs="Arial"/>
          <w:b/>
        </w:rPr>
        <w:t>S</w:t>
      </w:r>
      <w:r w:rsidR="00CF5DE4" w:rsidRPr="00BB7FBB">
        <w:rPr>
          <w:rFonts w:asciiTheme="minorHAnsi" w:hAnsiTheme="minorHAnsi" w:cs="Arial"/>
          <w:b/>
        </w:rPr>
        <w:t xml:space="preserve"> the right to change the grading scheme and/or specific grading requirements with appropriate notice.  </w:t>
      </w:r>
    </w:p>
    <w:p w:rsidR="00CF5DE4" w:rsidRPr="00BB7FBB" w:rsidRDefault="00CF5DE4" w:rsidP="00CF5DE4">
      <w:pPr>
        <w:pStyle w:val="Heading2"/>
        <w:jc w:val="left"/>
        <w:rPr>
          <w:rFonts w:asciiTheme="minorHAnsi" w:hAnsiTheme="minorHAnsi"/>
          <w:szCs w:val="24"/>
        </w:rPr>
      </w:pPr>
    </w:p>
    <w:p w:rsidR="00206B75" w:rsidRPr="00BB7FBB" w:rsidRDefault="00124A1A" w:rsidP="00BF3E7B">
      <w:pPr>
        <w:spacing w:after="120"/>
        <w:rPr>
          <w:rFonts w:asciiTheme="minorHAnsi" w:hAnsiTheme="minorHAnsi" w:cs="Arial"/>
        </w:rPr>
      </w:pPr>
      <w:r w:rsidRPr="00BB7FBB">
        <w:rPr>
          <w:rFonts w:asciiTheme="minorHAnsi" w:hAnsiTheme="minorHAnsi"/>
          <w:b/>
          <w:color w:val="E36C0A"/>
        </w:rPr>
        <w:t>E</w:t>
      </w:r>
      <w:r w:rsidR="00507D34" w:rsidRPr="00BB7FBB">
        <w:rPr>
          <w:rFonts w:asciiTheme="minorHAnsi" w:hAnsiTheme="minorHAnsi"/>
          <w:b/>
          <w:color w:val="E36C0A"/>
        </w:rPr>
        <w:t xml:space="preserve">xam </w:t>
      </w:r>
      <w:r w:rsidRPr="00BB7FBB">
        <w:rPr>
          <w:rFonts w:asciiTheme="minorHAnsi" w:hAnsiTheme="minorHAnsi"/>
          <w:b/>
          <w:color w:val="E36C0A"/>
        </w:rPr>
        <w:t>(</w:t>
      </w:r>
      <w:r w:rsidR="00D8184B" w:rsidRPr="00BB7FBB">
        <w:rPr>
          <w:rFonts w:asciiTheme="minorHAnsi" w:hAnsiTheme="minorHAnsi"/>
          <w:b/>
          <w:color w:val="E36C0A"/>
          <w:lang w:eastAsia="ko-KR"/>
        </w:rPr>
        <w:t>400 points</w:t>
      </w:r>
      <w:r w:rsidRPr="00BB7FBB">
        <w:rPr>
          <w:rFonts w:asciiTheme="minorHAnsi" w:hAnsiTheme="minorHAnsi"/>
          <w:b/>
          <w:color w:val="E36C0A"/>
        </w:rPr>
        <w:t>)</w:t>
      </w:r>
      <w:r w:rsidRPr="00BB7FBB">
        <w:rPr>
          <w:rFonts w:asciiTheme="minorHAnsi" w:hAnsiTheme="minorHAnsi"/>
        </w:rPr>
        <w:t xml:space="preserve">: There will be 4 exams throughout the semester. Each exam will be counted as </w:t>
      </w:r>
      <w:r w:rsidR="00D8184B" w:rsidRPr="00BB7FBB">
        <w:rPr>
          <w:rFonts w:asciiTheme="minorHAnsi" w:hAnsiTheme="minorHAnsi"/>
          <w:lang w:eastAsia="ko-KR"/>
        </w:rPr>
        <w:t>100 points</w:t>
      </w:r>
      <w:r w:rsidRPr="00BB7FBB">
        <w:rPr>
          <w:rFonts w:asciiTheme="minorHAnsi" w:hAnsiTheme="minorHAnsi"/>
        </w:rPr>
        <w:t xml:space="preserve">. </w:t>
      </w:r>
      <w:r w:rsidRPr="00BB7FBB">
        <w:rPr>
          <w:rFonts w:asciiTheme="minorHAnsi" w:hAnsiTheme="minorHAnsi"/>
          <w:b/>
        </w:rPr>
        <w:t>No makeup</w:t>
      </w:r>
      <w:r w:rsidRPr="00BB7FBB">
        <w:rPr>
          <w:rFonts w:asciiTheme="minorHAnsi" w:hAnsiTheme="minorHAnsi"/>
        </w:rPr>
        <w:t xml:space="preserve"> will be given unless a document for excuse is submitted to the instructor (ex. doctor’s notes).</w:t>
      </w:r>
      <w:r w:rsidR="00206B75" w:rsidRPr="00BB7FBB">
        <w:rPr>
          <w:rFonts w:asciiTheme="minorHAnsi" w:hAnsiTheme="minorHAnsi" w:cs="Arial"/>
        </w:rPr>
        <w:t xml:space="preserve"> There is NO CURVE on exam grades. </w:t>
      </w:r>
    </w:p>
    <w:p w:rsidR="00F8315C" w:rsidRPr="00BB7FBB" w:rsidRDefault="00C11AE1" w:rsidP="00BF3E7B">
      <w:pPr>
        <w:spacing w:after="100" w:afterAutospacing="1"/>
        <w:rPr>
          <w:rFonts w:asciiTheme="minorHAnsi" w:hAnsiTheme="minorHAnsi" w:cs="Arial"/>
          <w:color w:val="000000"/>
        </w:rPr>
      </w:pPr>
      <w:proofErr w:type="spellStart"/>
      <w:r w:rsidRPr="00BB7FBB">
        <w:rPr>
          <w:rFonts w:asciiTheme="minorHAnsi" w:hAnsiTheme="minorHAnsi" w:cs="Arial"/>
          <w:b/>
          <w:color w:val="E36C0A"/>
        </w:rPr>
        <w:t>Inclass</w:t>
      </w:r>
      <w:proofErr w:type="spellEnd"/>
      <w:r w:rsidRPr="00BB7FBB">
        <w:rPr>
          <w:rFonts w:asciiTheme="minorHAnsi" w:hAnsiTheme="minorHAnsi" w:cs="Arial"/>
          <w:b/>
          <w:color w:val="E36C0A"/>
        </w:rPr>
        <w:t xml:space="preserve"> </w:t>
      </w:r>
      <w:r w:rsidR="00D8184B" w:rsidRPr="00BB7FBB">
        <w:rPr>
          <w:rFonts w:asciiTheme="minorHAnsi" w:hAnsiTheme="minorHAnsi" w:cs="Arial"/>
          <w:b/>
          <w:color w:val="E36C0A"/>
        </w:rPr>
        <w:t xml:space="preserve">BB </w:t>
      </w:r>
      <w:r w:rsidR="00F8315C" w:rsidRPr="00BB7FBB">
        <w:rPr>
          <w:rFonts w:asciiTheme="minorHAnsi" w:hAnsiTheme="minorHAnsi" w:cs="Arial"/>
          <w:b/>
          <w:color w:val="E36C0A"/>
        </w:rPr>
        <w:t>Quiz (</w:t>
      </w:r>
      <w:r w:rsidR="00D8184B" w:rsidRPr="00BB7FBB">
        <w:rPr>
          <w:rFonts w:asciiTheme="minorHAnsi" w:hAnsiTheme="minorHAnsi" w:cs="Arial"/>
          <w:b/>
          <w:color w:val="E36C0A"/>
          <w:lang w:eastAsia="ko-KR"/>
        </w:rPr>
        <w:t>100 points</w:t>
      </w:r>
      <w:r w:rsidR="00F8315C" w:rsidRPr="00BB7FBB">
        <w:rPr>
          <w:rFonts w:asciiTheme="minorHAnsi" w:hAnsiTheme="minorHAnsi" w:cs="Arial"/>
          <w:b/>
          <w:color w:val="E36C0A"/>
        </w:rPr>
        <w:t>):</w:t>
      </w:r>
      <w:r w:rsidR="00F8315C" w:rsidRPr="00BB7FBB">
        <w:rPr>
          <w:rFonts w:asciiTheme="minorHAnsi" w:hAnsiTheme="minorHAnsi" w:cs="Arial"/>
          <w:b/>
          <w:color w:val="000000"/>
        </w:rPr>
        <w:t xml:space="preserve">  </w:t>
      </w:r>
      <w:r w:rsidR="00F8315C" w:rsidRPr="00BB7FBB">
        <w:rPr>
          <w:rFonts w:asciiTheme="minorHAnsi" w:hAnsiTheme="minorHAnsi" w:cs="Arial"/>
          <w:color w:val="000000"/>
          <w:lang w:eastAsia="ko-KR"/>
        </w:rPr>
        <w:t xml:space="preserve">Students should take a </w:t>
      </w:r>
      <w:r w:rsidR="00D8184B" w:rsidRPr="00BB7FBB">
        <w:rPr>
          <w:rFonts w:asciiTheme="minorHAnsi" w:hAnsiTheme="minorHAnsi" w:cs="Arial"/>
          <w:color w:val="000000"/>
          <w:lang w:eastAsia="ko-KR"/>
        </w:rPr>
        <w:t xml:space="preserve">self-paced </w:t>
      </w:r>
      <w:r w:rsidR="00F8315C" w:rsidRPr="00BB7FBB">
        <w:rPr>
          <w:rFonts w:asciiTheme="minorHAnsi" w:hAnsiTheme="minorHAnsi" w:cs="Arial"/>
          <w:color w:val="000000"/>
          <w:lang w:eastAsia="ko-KR"/>
        </w:rPr>
        <w:t xml:space="preserve">quiz </w:t>
      </w:r>
      <w:r w:rsidR="00D8184B" w:rsidRPr="00BB7FBB">
        <w:rPr>
          <w:rFonts w:asciiTheme="minorHAnsi" w:hAnsiTheme="minorHAnsi" w:cs="Arial"/>
          <w:color w:val="000000"/>
          <w:lang w:eastAsia="ko-KR"/>
        </w:rPr>
        <w:t xml:space="preserve">on BB </w:t>
      </w:r>
      <w:r w:rsidRPr="00BB7FBB">
        <w:rPr>
          <w:rFonts w:asciiTheme="minorHAnsi" w:hAnsiTheme="minorHAnsi" w:cs="Arial"/>
          <w:color w:val="000000"/>
          <w:lang w:eastAsia="ko-KR"/>
        </w:rPr>
        <w:t>in the beginning of the class whenever a new chapter will be covered on the same day</w:t>
      </w:r>
      <w:r w:rsidR="00D8184B" w:rsidRPr="00BB7FBB">
        <w:rPr>
          <w:rFonts w:asciiTheme="minorHAnsi" w:hAnsiTheme="minorHAnsi" w:cs="Arial"/>
          <w:color w:val="000000"/>
          <w:lang w:eastAsia="ko-KR"/>
        </w:rPr>
        <w:t xml:space="preserve">. It is your responsibility to </w:t>
      </w:r>
      <w:r w:rsidRPr="00BB7FBB">
        <w:rPr>
          <w:rFonts w:asciiTheme="minorHAnsi" w:hAnsiTheme="minorHAnsi" w:cs="Arial"/>
          <w:color w:val="000000"/>
          <w:lang w:eastAsia="ko-KR"/>
        </w:rPr>
        <w:t xml:space="preserve">read textbook and be ready for the </w:t>
      </w:r>
      <w:proofErr w:type="spellStart"/>
      <w:r w:rsidRPr="00BB7FBB">
        <w:rPr>
          <w:rFonts w:asciiTheme="minorHAnsi" w:hAnsiTheme="minorHAnsi" w:cs="Arial"/>
          <w:color w:val="000000"/>
          <w:lang w:eastAsia="ko-KR"/>
        </w:rPr>
        <w:t>inclass</w:t>
      </w:r>
      <w:proofErr w:type="spellEnd"/>
      <w:r w:rsidRPr="00BB7FBB">
        <w:rPr>
          <w:rFonts w:asciiTheme="minorHAnsi" w:hAnsiTheme="minorHAnsi" w:cs="Arial"/>
          <w:color w:val="000000"/>
          <w:lang w:eastAsia="ko-KR"/>
        </w:rPr>
        <w:t xml:space="preserve"> quiz</w:t>
      </w:r>
      <w:r w:rsidR="00D8184B" w:rsidRPr="00BB7FBB">
        <w:rPr>
          <w:rFonts w:asciiTheme="minorHAnsi" w:hAnsiTheme="minorHAnsi" w:cs="Arial"/>
          <w:color w:val="000000"/>
          <w:lang w:eastAsia="ko-KR"/>
        </w:rPr>
        <w:t xml:space="preserve">. </w:t>
      </w:r>
      <w:r w:rsidRPr="00BB7FBB">
        <w:rPr>
          <w:rFonts w:asciiTheme="minorHAnsi" w:hAnsiTheme="minorHAnsi" w:cs="Arial"/>
          <w:color w:val="000000"/>
          <w:lang w:eastAsia="ko-KR"/>
        </w:rPr>
        <w:t xml:space="preserve">After the </w:t>
      </w:r>
      <w:proofErr w:type="spellStart"/>
      <w:r w:rsidRPr="00BB7FBB">
        <w:rPr>
          <w:rFonts w:asciiTheme="minorHAnsi" w:hAnsiTheme="minorHAnsi" w:cs="Arial"/>
          <w:color w:val="000000"/>
          <w:lang w:eastAsia="ko-KR"/>
        </w:rPr>
        <w:t>inclass</w:t>
      </w:r>
      <w:proofErr w:type="spellEnd"/>
      <w:r w:rsidRPr="00BB7FBB">
        <w:rPr>
          <w:rFonts w:asciiTheme="minorHAnsi" w:hAnsiTheme="minorHAnsi" w:cs="Arial"/>
          <w:color w:val="000000"/>
          <w:lang w:eastAsia="ko-KR"/>
        </w:rPr>
        <w:t xml:space="preserve"> quiz is taken, quiz questions will be open to students </w:t>
      </w:r>
      <w:r w:rsidR="00E214C0" w:rsidRPr="00BB7FBB">
        <w:rPr>
          <w:rFonts w:asciiTheme="minorHAnsi" w:hAnsiTheme="minorHAnsi" w:cs="Arial"/>
          <w:color w:val="000000"/>
          <w:lang w:eastAsia="ko-KR"/>
        </w:rPr>
        <w:t>as a</w:t>
      </w:r>
      <w:r w:rsidRPr="00BB7FBB">
        <w:rPr>
          <w:rFonts w:asciiTheme="minorHAnsi" w:hAnsiTheme="minorHAnsi" w:cs="Arial"/>
          <w:color w:val="000000"/>
          <w:lang w:eastAsia="ko-KR"/>
        </w:rPr>
        <w:t xml:space="preserve"> self-test for the purpose of exam preparation. </w:t>
      </w:r>
      <w:r w:rsidR="00D8184B" w:rsidRPr="00BB7FBB">
        <w:rPr>
          <w:rFonts w:asciiTheme="minorHAnsi" w:hAnsiTheme="minorHAnsi" w:cs="Arial"/>
          <w:color w:val="000000"/>
          <w:lang w:eastAsia="ko-KR"/>
        </w:rPr>
        <w:t xml:space="preserve">Please keep in mind that the quiz is to make you prepare for the exam and understand the concepts better. The questions are randomized and will appear in exams as well. </w:t>
      </w:r>
      <w:r w:rsidRPr="00BB7FBB">
        <w:rPr>
          <w:rFonts w:asciiTheme="minorHAnsi" w:hAnsiTheme="minorHAnsi" w:cs="Arial"/>
          <w:color w:val="000000"/>
          <w:lang w:eastAsia="ko-KR"/>
        </w:rPr>
        <w:t>Y</w:t>
      </w:r>
      <w:r w:rsidR="00D8184B" w:rsidRPr="00BB7FBB">
        <w:rPr>
          <w:rFonts w:asciiTheme="minorHAnsi" w:hAnsiTheme="minorHAnsi" w:cs="Arial"/>
          <w:color w:val="000000"/>
          <w:lang w:eastAsia="ko-KR"/>
        </w:rPr>
        <w:t>ou can try them unlimitedly</w:t>
      </w:r>
      <w:r w:rsidRPr="00BB7FBB">
        <w:rPr>
          <w:rFonts w:asciiTheme="minorHAnsi" w:hAnsiTheme="minorHAnsi" w:cs="Arial"/>
          <w:color w:val="000000"/>
          <w:lang w:eastAsia="ko-KR"/>
        </w:rPr>
        <w:t xml:space="preserve"> in the self-test formats for </w:t>
      </w:r>
      <w:r w:rsidR="00D8184B" w:rsidRPr="00BB7FBB">
        <w:rPr>
          <w:rFonts w:asciiTheme="minorHAnsi" w:hAnsiTheme="minorHAnsi" w:cs="Arial"/>
          <w:color w:val="000000"/>
          <w:lang w:eastAsia="ko-KR"/>
        </w:rPr>
        <w:t xml:space="preserve">better performance in </w:t>
      </w:r>
      <w:r w:rsidRPr="00BB7FBB">
        <w:rPr>
          <w:rFonts w:asciiTheme="minorHAnsi" w:hAnsiTheme="minorHAnsi" w:cs="Arial"/>
          <w:color w:val="000000"/>
          <w:lang w:eastAsia="ko-KR"/>
        </w:rPr>
        <w:t xml:space="preserve">the </w:t>
      </w:r>
      <w:r w:rsidR="00D8184B" w:rsidRPr="00BB7FBB">
        <w:rPr>
          <w:rFonts w:asciiTheme="minorHAnsi" w:hAnsiTheme="minorHAnsi" w:cs="Arial"/>
          <w:color w:val="000000"/>
          <w:lang w:eastAsia="ko-KR"/>
        </w:rPr>
        <w:t xml:space="preserve">exams. </w:t>
      </w:r>
    </w:p>
    <w:p w:rsidR="00CB3C9F" w:rsidRPr="00BB7FBB" w:rsidRDefault="00CB3C9F" w:rsidP="00CB3C9F">
      <w:pPr>
        <w:pStyle w:val="Heading2"/>
        <w:jc w:val="left"/>
        <w:rPr>
          <w:rFonts w:asciiTheme="minorHAnsi" w:hAnsiTheme="minorHAnsi"/>
          <w:b w:val="0"/>
          <w:szCs w:val="24"/>
          <w:lang w:eastAsia="ko-KR"/>
        </w:rPr>
      </w:pPr>
      <w:r w:rsidRPr="00BB7FBB">
        <w:rPr>
          <w:rFonts w:asciiTheme="minorHAnsi" w:hAnsiTheme="minorHAnsi"/>
          <w:color w:val="E36C0A"/>
          <w:szCs w:val="24"/>
          <w:lang w:eastAsia="ko-KR"/>
        </w:rPr>
        <w:t xml:space="preserve">Class Activities </w:t>
      </w:r>
      <w:r w:rsidRPr="00BB7FBB">
        <w:rPr>
          <w:rFonts w:asciiTheme="minorHAnsi" w:hAnsiTheme="minorHAnsi"/>
          <w:color w:val="E36C0A"/>
          <w:szCs w:val="24"/>
        </w:rPr>
        <w:t>(10</w:t>
      </w:r>
      <w:r w:rsidRPr="00BB7FBB">
        <w:rPr>
          <w:rFonts w:asciiTheme="minorHAnsi" w:hAnsiTheme="minorHAnsi"/>
          <w:color w:val="E36C0A"/>
          <w:szCs w:val="24"/>
          <w:lang w:eastAsia="ko-KR"/>
        </w:rPr>
        <w:t>0 points</w:t>
      </w:r>
      <w:r w:rsidRPr="00BB7FBB">
        <w:rPr>
          <w:rFonts w:asciiTheme="minorHAnsi" w:hAnsiTheme="minorHAnsi"/>
          <w:color w:val="E36C0A"/>
          <w:szCs w:val="24"/>
        </w:rPr>
        <w:t>)</w:t>
      </w:r>
      <w:r w:rsidRPr="00BB7FBB">
        <w:rPr>
          <w:rFonts w:asciiTheme="minorHAnsi" w:hAnsiTheme="minorHAnsi"/>
          <w:szCs w:val="24"/>
        </w:rPr>
        <w:t xml:space="preserve">: </w:t>
      </w:r>
      <w:r w:rsidRPr="00BB7FBB">
        <w:rPr>
          <w:rFonts w:asciiTheme="minorHAnsi" w:hAnsiTheme="minorHAnsi"/>
          <w:b w:val="0"/>
          <w:szCs w:val="24"/>
        </w:rPr>
        <w:t>In th</w:t>
      </w:r>
      <w:r w:rsidRPr="00BB7FBB">
        <w:rPr>
          <w:rFonts w:asciiTheme="minorHAnsi" w:hAnsiTheme="minorHAnsi"/>
          <w:b w:val="0"/>
          <w:szCs w:val="24"/>
          <w:lang w:eastAsia="ko-KR"/>
        </w:rPr>
        <w:t xml:space="preserve">is </w:t>
      </w:r>
      <w:r w:rsidRPr="00BB7FBB">
        <w:rPr>
          <w:rFonts w:asciiTheme="minorHAnsi" w:hAnsiTheme="minorHAnsi"/>
          <w:b w:val="0"/>
          <w:szCs w:val="24"/>
        </w:rPr>
        <w:t xml:space="preserve">class, it is critical to have an effective communication </w:t>
      </w:r>
      <w:r w:rsidRPr="00BB7FBB">
        <w:rPr>
          <w:rFonts w:asciiTheme="minorHAnsi" w:hAnsiTheme="minorHAnsi"/>
          <w:b w:val="0"/>
          <w:szCs w:val="24"/>
        </w:rPr>
        <w:lastRenderedPageBreak/>
        <w:t xml:space="preserve">between the instructor and students or among students. Students are required to participate in </w:t>
      </w:r>
      <w:r w:rsidRPr="00BB7FBB">
        <w:rPr>
          <w:rFonts w:asciiTheme="minorHAnsi" w:hAnsiTheme="minorHAnsi"/>
          <w:b w:val="0"/>
          <w:szCs w:val="24"/>
          <w:lang w:eastAsia="ko-KR"/>
        </w:rPr>
        <w:t xml:space="preserve">class </w:t>
      </w:r>
      <w:r w:rsidRPr="00BB7FBB">
        <w:rPr>
          <w:rFonts w:asciiTheme="minorHAnsi" w:hAnsiTheme="minorHAnsi"/>
          <w:b w:val="0"/>
          <w:szCs w:val="24"/>
        </w:rPr>
        <w:t xml:space="preserve">discussions anytime when such activities are conducted. </w:t>
      </w:r>
      <w:r w:rsidRPr="00BB7FBB">
        <w:rPr>
          <w:rFonts w:asciiTheme="minorHAnsi" w:hAnsiTheme="minorHAnsi"/>
          <w:b w:val="0"/>
          <w:szCs w:val="24"/>
          <w:lang w:eastAsia="ko-KR"/>
        </w:rPr>
        <w:t xml:space="preserve">Your absence will automatically result in a lower grade than others. </w:t>
      </w:r>
    </w:p>
    <w:p w:rsidR="00CB3C9F" w:rsidRPr="00BB7FBB" w:rsidRDefault="00CB3C9F" w:rsidP="00D8184B">
      <w:pPr>
        <w:rPr>
          <w:rFonts w:asciiTheme="minorHAnsi" w:hAnsiTheme="minorHAnsi"/>
          <w:b/>
          <w:color w:val="E36C0A"/>
        </w:rPr>
      </w:pPr>
    </w:p>
    <w:p w:rsidR="00D8184B" w:rsidRPr="00BB7FBB" w:rsidRDefault="00D8184B" w:rsidP="00D8184B">
      <w:pPr>
        <w:rPr>
          <w:rFonts w:asciiTheme="minorHAnsi" w:hAnsiTheme="minorHAnsi" w:cs="Arial"/>
        </w:rPr>
      </w:pPr>
      <w:r w:rsidRPr="00BB7FBB">
        <w:rPr>
          <w:rFonts w:asciiTheme="minorHAnsi" w:hAnsiTheme="minorHAnsi"/>
          <w:b/>
          <w:color w:val="E36C0A"/>
        </w:rPr>
        <w:t>Assignment (</w:t>
      </w:r>
      <w:r w:rsidRPr="00BB7FBB">
        <w:rPr>
          <w:rFonts w:asciiTheme="minorHAnsi" w:hAnsiTheme="minorHAnsi"/>
          <w:b/>
          <w:color w:val="E36C0A"/>
          <w:lang w:eastAsia="ko-KR"/>
        </w:rPr>
        <w:t>200 points</w:t>
      </w:r>
      <w:r w:rsidRPr="00BB7FBB">
        <w:rPr>
          <w:rFonts w:asciiTheme="minorHAnsi" w:hAnsiTheme="minorHAnsi"/>
          <w:b/>
          <w:color w:val="E36C0A"/>
        </w:rPr>
        <w:t>)</w:t>
      </w:r>
      <w:r w:rsidRPr="00BB7FBB">
        <w:rPr>
          <w:rFonts w:asciiTheme="minorHAnsi" w:hAnsiTheme="minorHAnsi"/>
        </w:rPr>
        <w:t xml:space="preserve">: There will be 4 assignments throughout the semester for focus group, observation, pivot table, and survey model. Each assignment will be counted as </w:t>
      </w:r>
      <w:r w:rsidRPr="00BB7FBB">
        <w:rPr>
          <w:rFonts w:asciiTheme="minorHAnsi" w:hAnsiTheme="minorHAnsi"/>
          <w:lang w:eastAsia="ko-KR"/>
        </w:rPr>
        <w:t>50 points</w:t>
      </w:r>
      <w:r w:rsidRPr="00BB7FBB">
        <w:rPr>
          <w:rFonts w:asciiTheme="minorHAnsi" w:hAnsiTheme="minorHAnsi"/>
        </w:rPr>
        <w:t xml:space="preserve">. </w:t>
      </w:r>
    </w:p>
    <w:tbl>
      <w:tblPr>
        <w:tblW w:w="0" w:type="auto"/>
        <w:jc w:val="center"/>
        <w:tblBorders>
          <w:top w:val="single" w:sz="8" w:space="0" w:color="9BBB59"/>
          <w:bottom w:val="single" w:sz="8" w:space="0" w:color="9BBB59"/>
        </w:tblBorders>
        <w:tblLook w:val="04A0" w:firstRow="1" w:lastRow="0" w:firstColumn="1" w:lastColumn="0" w:noHBand="0" w:noVBand="1"/>
      </w:tblPr>
      <w:tblGrid>
        <w:gridCol w:w="2115"/>
        <w:gridCol w:w="1485"/>
        <w:gridCol w:w="3240"/>
      </w:tblGrid>
      <w:tr w:rsidR="0088630C" w:rsidRPr="00BB7FBB" w:rsidTr="0088630C">
        <w:trPr>
          <w:trHeight w:val="288"/>
          <w:jc w:val="center"/>
        </w:trPr>
        <w:tc>
          <w:tcPr>
            <w:tcW w:w="2115" w:type="dxa"/>
            <w:tcBorders>
              <w:left w:val="nil"/>
              <w:bottom w:val="single" w:sz="4" w:space="0" w:color="9BBB59" w:themeColor="accent3"/>
              <w:right w:val="nil"/>
            </w:tcBorders>
            <w:shd w:val="clear" w:color="auto" w:fill="auto"/>
            <w:vAlign w:val="center"/>
          </w:tcPr>
          <w:p w:rsidR="0088630C" w:rsidRPr="00BB7FBB" w:rsidRDefault="0088630C" w:rsidP="0088630C">
            <w:pPr>
              <w:jc w:val="cente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Assignment 1</w:t>
            </w:r>
          </w:p>
        </w:tc>
        <w:tc>
          <w:tcPr>
            <w:tcW w:w="1485" w:type="dxa"/>
            <w:tcBorders>
              <w:left w:val="nil"/>
              <w:bottom w:val="single" w:sz="4" w:space="0" w:color="9BBB59" w:themeColor="accent3"/>
              <w:right w:val="nil"/>
            </w:tcBorders>
            <w:shd w:val="clear" w:color="auto" w:fill="auto"/>
            <w:vAlign w:val="center"/>
          </w:tcPr>
          <w:p w:rsidR="0088630C" w:rsidRPr="00BB7FBB" w:rsidRDefault="004B3D97" w:rsidP="004B3D97">
            <w:pPr>
              <w:jc w:val="center"/>
              <w:rPr>
                <w:rFonts w:asciiTheme="minorHAnsi" w:hAnsiTheme="minorHAnsi" w:cs="Arial"/>
                <w:b/>
                <w:color w:val="1F497D" w:themeColor="text2"/>
                <w:lang w:eastAsia="ko-KR"/>
              </w:rPr>
            </w:pPr>
            <w:r w:rsidRPr="00BB7FBB">
              <w:rPr>
                <w:rFonts w:asciiTheme="minorHAnsi" w:eastAsiaTheme="minorEastAsia" w:hAnsiTheme="minorHAnsi" w:cs="Arial"/>
                <w:b/>
                <w:bCs/>
                <w:color w:val="1F497D" w:themeColor="text2"/>
                <w:lang w:eastAsia="ko-KR"/>
              </w:rPr>
              <w:t>9</w:t>
            </w:r>
            <w:r w:rsidR="0088630C" w:rsidRPr="00BB7FBB">
              <w:rPr>
                <w:rFonts w:asciiTheme="minorHAnsi" w:eastAsiaTheme="minorEastAsia" w:hAnsiTheme="minorHAnsi" w:cs="Arial"/>
                <w:b/>
                <w:bCs/>
                <w:color w:val="1F497D" w:themeColor="text2"/>
                <w:lang w:eastAsia="ko-KR"/>
              </w:rPr>
              <w:t>/</w:t>
            </w:r>
            <w:r w:rsidRPr="00BB7FBB">
              <w:rPr>
                <w:rFonts w:asciiTheme="minorHAnsi" w:eastAsiaTheme="minorEastAsia" w:hAnsiTheme="minorHAnsi" w:cs="Arial"/>
                <w:b/>
                <w:bCs/>
                <w:color w:val="1F497D" w:themeColor="text2"/>
                <w:lang w:eastAsia="ko-KR"/>
              </w:rPr>
              <w:t>17</w:t>
            </w:r>
            <w:r w:rsidR="0088630C" w:rsidRPr="00BB7FBB">
              <w:rPr>
                <w:rFonts w:asciiTheme="minorHAnsi" w:eastAsiaTheme="minorEastAsia" w:hAnsiTheme="minorHAnsi" w:cs="Arial"/>
                <w:b/>
                <w:bCs/>
                <w:color w:val="1F497D" w:themeColor="text2"/>
                <w:lang w:eastAsia="ko-KR"/>
              </w:rPr>
              <w:t xml:space="preserve"> (TH)</w:t>
            </w:r>
          </w:p>
        </w:tc>
        <w:tc>
          <w:tcPr>
            <w:tcW w:w="3240" w:type="dxa"/>
            <w:tcBorders>
              <w:left w:val="nil"/>
              <w:bottom w:val="single" w:sz="4" w:space="0" w:color="9BBB59" w:themeColor="accent3"/>
              <w:right w:val="nil"/>
            </w:tcBorders>
            <w:shd w:val="clear" w:color="auto" w:fill="auto"/>
            <w:vAlign w:val="center"/>
          </w:tcPr>
          <w:p w:rsidR="0088630C" w:rsidRPr="00BB7FBB" w:rsidRDefault="0088630C" w:rsidP="002F2E00">
            <w:pP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Focus Group</w:t>
            </w:r>
          </w:p>
        </w:tc>
      </w:tr>
      <w:tr w:rsidR="0088630C" w:rsidRPr="00BB7FBB" w:rsidTr="0088630C">
        <w:trPr>
          <w:trHeight w:val="288"/>
          <w:jc w:val="center"/>
        </w:trPr>
        <w:tc>
          <w:tcPr>
            <w:tcW w:w="2115"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88630C" w:rsidP="0088630C">
            <w:pPr>
              <w:jc w:val="cente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Assignment 2</w:t>
            </w:r>
          </w:p>
        </w:tc>
        <w:tc>
          <w:tcPr>
            <w:tcW w:w="1485"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4B3D97" w:rsidP="004B3D97">
            <w:pPr>
              <w:jc w:val="center"/>
              <w:rPr>
                <w:rFonts w:asciiTheme="minorHAnsi" w:hAnsiTheme="minorHAnsi" w:cs="Arial"/>
                <w:b/>
                <w:bCs/>
                <w:color w:val="1F497D" w:themeColor="text2"/>
                <w:lang w:eastAsia="ko-KR"/>
              </w:rPr>
            </w:pPr>
            <w:r w:rsidRPr="00BB7FBB">
              <w:rPr>
                <w:rFonts w:asciiTheme="minorHAnsi" w:eastAsiaTheme="minorEastAsia" w:hAnsiTheme="minorHAnsi" w:cs="Arial"/>
                <w:b/>
                <w:bCs/>
                <w:color w:val="1F497D" w:themeColor="text2"/>
                <w:lang w:eastAsia="ko-KR"/>
              </w:rPr>
              <w:t>10</w:t>
            </w:r>
            <w:r w:rsidR="0088630C" w:rsidRPr="00BB7FBB">
              <w:rPr>
                <w:rFonts w:asciiTheme="minorHAnsi" w:eastAsiaTheme="minorEastAsia" w:hAnsiTheme="minorHAnsi" w:cs="Arial"/>
                <w:b/>
                <w:bCs/>
                <w:color w:val="1F497D" w:themeColor="text2"/>
                <w:lang w:eastAsia="ko-KR"/>
              </w:rPr>
              <w:t>/</w:t>
            </w:r>
            <w:r w:rsidRPr="00BB7FBB">
              <w:rPr>
                <w:rFonts w:asciiTheme="minorHAnsi" w:eastAsiaTheme="minorEastAsia" w:hAnsiTheme="minorHAnsi" w:cs="Arial"/>
                <w:b/>
                <w:bCs/>
                <w:color w:val="1F497D" w:themeColor="text2"/>
                <w:lang w:eastAsia="ko-KR"/>
              </w:rPr>
              <w:t>1</w:t>
            </w:r>
            <w:r w:rsidR="0088630C" w:rsidRPr="00BB7FBB">
              <w:rPr>
                <w:rFonts w:asciiTheme="minorHAnsi" w:eastAsiaTheme="minorEastAsia" w:hAnsiTheme="minorHAnsi" w:cs="Arial"/>
                <w:b/>
                <w:bCs/>
                <w:color w:val="1F497D" w:themeColor="text2"/>
                <w:lang w:eastAsia="ko-KR"/>
              </w:rPr>
              <w:t xml:space="preserve"> (TH)</w:t>
            </w:r>
          </w:p>
        </w:tc>
        <w:tc>
          <w:tcPr>
            <w:tcW w:w="3240"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88630C" w:rsidP="002F2E00">
            <w:pP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Observation</w:t>
            </w:r>
          </w:p>
        </w:tc>
      </w:tr>
      <w:tr w:rsidR="0088630C" w:rsidRPr="00BB7FBB" w:rsidTr="0088630C">
        <w:trPr>
          <w:trHeight w:val="288"/>
          <w:jc w:val="center"/>
        </w:trPr>
        <w:tc>
          <w:tcPr>
            <w:tcW w:w="2115"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88630C" w:rsidP="0088630C">
            <w:pPr>
              <w:jc w:val="cente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Assignment 3</w:t>
            </w:r>
          </w:p>
        </w:tc>
        <w:tc>
          <w:tcPr>
            <w:tcW w:w="1485"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4B3D97" w:rsidP="004B3D97">
            <w:pPr>
              <w:jc w:val="center"/>
              <w:rPr>
                <w:rFonts w:asciiTheme="minorHAnsi" w:eastAsiaTheme="minorEastAsia" w:hAnsiTheme="minorHAnsi" w:cs="Arial"/>
                <w:b/>
                <w:bCs/>
                <w:color w:val="1F497D" w:themeColor="text2"/>
                <w:lang w:eastAsia="ko-KR"/>
              </w:rPr>
            </w:pPr>
            <w:r w:rsidRPr="00BB7FBB">
              <w:rPr>
                <w:rFonts w:asciiTheme="minorHAnsi" w:eastAsiaTheme="minorEastAsia" w:hAnsiTheme="minorHAnsi" w:cs="Arial"/>
                <w:b/>
                <w:bCs/>
                <w:color w:val="1F497D" w:themeColor="text2"/>
                <w:lang w:eastAsia="ko-KR"/>
              </w:rPr>
              <w:t>10</w:t>
            </w:r>
            <w:r w:rsidR="0088630C" w:rsidRPr="00BB7FBB">
              <w:rPr>
                <w:rFonts w:asciiTheme="minorHAnsi" w:eastAsiaTheme="minorEastAsia" w:hAnsiTheme="minorHAnsi" w:cs="Arial"/>
                <w:b/>
                <w:bCs/>
                <w:color w:val="1F497D" w:themeColor="text2"/>
                <w:lang w:eastAsia="ko-KR"/>
              </w:rPr>
              <w:t>/</w:t>
            </w:r>
            <w:r w:rsidRPr="00BB7FBB">
              <w:rPr>
                <w:rFonts w:asciiTheme="minorHAnsi" w:eastAsiaTheme="minorEastAsia" w:hAnsiTheme="minorHAnsi" w:cs="Arial"/>
                <w:b/>
                <w:bCs/>
                <w:color w:val="1F497D" w:themeColor="text2"/>
                <w:lang w:eastAsia="ko-KR"/>
              </w:rPr>
              <w:t>20</w:t>
            </w:r>
            <w:r w:rsidR="0088630C" w:rsidRPr="00BB7FBB">
              <w:rPr>
                <w:rFonts w:asciiTheme="minorHAnsi" w:eastAsiaTheme="minorEastAsia" w:hAnsiTheme="minorHAnsi" w:cs="Arial"/>
                <w:b/>
                <w:bCs/>
                <w:color w:val="1F497D" w:themeColor="text2"/>
                <w:lang w:eastAsia="ko-KR"/>
              </w:rPr>
              <w:t xml:space="preserve"> (TU)</w:t>
            </w:r>
          </w:p>
        </w:tc>
        <w:tc>
          <w:tcPr>
            <w:tcW w:w="3240" w:type="dxa"/>
            <w:tcBorders>
              <w:top w:val="single" w:sz="4" w:space="0" w:color="9BBB59" w:themeColor="accent3"/>
              <w:left w:val="nil"/>
              <w:bottom w:val="single" w:sz="4" w:space="0" w:color="9BBB59" w:themeColor="accent3"/>
              <w:right w:val="nil"/>
            </w:tcBorders>
            <w:shd w:val="clear" w:color="auto" w:fill="auto"/>
            <w:vAlign w:val="center"/>
          </w:tcPr>
          <w:p w:rsidR="0088630C" w:rsidRPr="00BB7FBB" w:rsidRDefault="0088630C" w:rsidP="002F2E00">
            <w:pP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Pivot Table</w:t>
            </w:r>
          </w:p>
        </w:tc>
      </w:tr>
      <w:tr w:rsidR="0088630C" w:rsidRPr="00BB7FBB" w:rsidTr="0088630C">
        <w:trPr>
          <w:trHeight w:val="288"/>
          <w:jc w:val="center"/>
        </w:trPr>
        <w:tc>
          <w:tcPr>
            <w:tcW w:w="2115" w:type="dxa"/>
            <w:tcBorders>
              <w:top w:val="single" w:sz="4" w:space="0" w:color="9BBB59" w:themeColor="accent3"/>
              <w:left w:val="nil"/>
              <w:bottom w:val="single" w:sz="8" w:space="0" w:color="9BBB59"/>
              <w:right w:val="nil"/>
            </w:tcBorders>
            <w:shd w:val="clear" w:color="auto" w:fill="auto"/>
            <w:vAlign w:val="center"/>
          </w:tcPr>
          <w:p w:rsidR="0088630C" w:rsidRPr="00BB7FBB" w:rsidRDefault="0088630C" w:rsidP="0088630C">
            <w:pPr>
              <w:jc w:val="cente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Assignment 4</w:t>
            </w:r>
          </w:p>
        </w:tc>
        <w:tc>
          <w:tcPr>
            <w:tcW w:w="1485" w:type="dxa"/>
            <w:tcBorders>
              <w:top w:val="single" w:sz="4" w:space="0" w:color="9BBB59" w:themeColor="accent3"/>
              <w:left w:val="nil"/>
              <w:bottom w:val="single" w:sz="8" w:space="0" w:color="9BBB59"/>
              <w:right w:val="nil"/>
            </w:tcBorders>
            <w:shd w:val="clear" w:color="auto" w:fill="auto"/>
            <w:vAlign w:val="center"/>
          </w:tcPr>
          <w:p w:rsidR="0088630C" w:rsidRPr="00BB7FBB" w:rsidRDefault="004B3D97" w:rsidP="004B3D97">
            <w:pPr>
              <w:jc w:val="center"/>
              <w:rPr>
                <w:rFonts w:asciiTheme="minorHAnsi" w:eastAsiaTheme="minorEastAsia" w:hAnsiTheme="minorHAnsi" w:cs="Arial"/>
                <w:b/>
                <w:bCs/>
                <w:color w:val="1F497D" w:themeColor="text2"/>
                <w:lang w:eastAsia="ko-KR"/>
              </w:rPr>
            </w:pPr>
            <w:r w:rsidRPr="00BB7FBB">
              <w:rPr>
                <w:rFonts w:asciiTheme="minorHAnsi" w:eastAsiaTheme="minorEastAsia" w:hAnsiTheme="minorHAnsi" w:cs="Arial"/>
                <w:b/>
                <w:bCs/>
                <w:color w:val="1F497D" w:themeColor="text2"/>
                <w:lang w:eastAsia="ko-KR"/>
              </w:rPr>
              <w:t>11</w:t>
            </w:r>
            <w:r w:rsidR="0088630C" w:rsidRPr="00BB7FBB">
              <w:rPr>
                <w:rFonts w:asciiTheme="minorHAnsi" w:eastAsiaTheme="minorEastAsia" w:hAnsiTheme="minorHAnsi" w:cs="Arial"/>
                <w:b/>
                <w:bCs/>
                <w:color w:val="1F497D" w:themeColor="text2"/>
                <w:lang w:eastAsia="ko-KR"/>
              </w:rPr>
              <w:t>/</w:t>
            </w:r>
            <w:r w:rsidRPr="00BB7FBB">
              <w:rPr>
                <w:rFonts w:asciiTheme="minorHAnsi" w:eastAsiaTheme="minorEastAsia" w:hAnsiTheme="minorHAnsi" w:cs="Arial"/>
                <w:b/>
                <w:bCs/>
                <w:color w:val="1F497D" w:themeColor="text2"/>
                <w:lang w:eastAsia="ko-KR"/>
              </w:rPr>
              <w:t>3</w:t>
            </w:r>
            <w:r w:rsidR="0088630C" w:rsidRPr="00BB7FBB">
              <w:rPr>
                <w:rFonts w:asciiTheme="minorHAnsi" w:eastAsiaTheme="minorEastAsia" w:hAnsiTheme="minorHAnsi" w:cs="Arial"/>
                <w:b/>
                <w:bCs/>
                <w:color w:val="1F497D" w:themeColor="text2"/>
                <w:lang w:eastAsia="ko-KR"/>
              </w:rPr>
              <w:t xml:space="preserve"> (T</w:t>
            </w:r>
            <w:r w:rsidRPr="00BB7FBB">
              <w:rPr>
                <w:rFonts w:asciiTheme="minorHAnsi" w:eastAsiaTheme="minorEastAsia" w:hAnsiTheme="minorHAnsi" w:cs="Arial"/>
                <w:b/>
                <w:bCs/>
                <w:color w:val="1F497D" w:themeColor="text2"/>
                <w:lang w:eastAsia="ko-KR"/>
              </w:rPr>
              <w:t>U</w:t>
            </w:r>
            <w:r w:rsidR="0088630C" w:rsidRPr="00BB7FBB">
              <w:rPr>
                <w:rFonts w:asciiTheme="minorHAnsi" w:eastAsiaTheme="minorEastAsia" w:hAnsiTheme="minorHAnsi" w:cs="Arial"/>
                <w:b/>
                <w:bCs/>
                <w:color w:val="1F497D" w:themeColor="text2"/>
                <w:lang w:eastAsia="ko-KR"/>
              </w:rPr>
              <w:t>)</w:t>
            </w:r>
          </w:p>
        </w:tc>
        <w:tc>
          <w:tcPr>
            <w:tcW w:w="3240" w:type="dxa"/>
            <w:tcBorders>
              <w:top w:val="single" w:sz="4" w:space="0" w:color="9BBB59" w:themeColor="accent3"/>
              <w:left w:val="nil"/>
              <w:bottom w:val="single" w:sz="8" w:space="0" w:color="9BBB59"/>
              <w:right w:val="nil"/>
            </w:tcBorders>
            <w:shd w:val="clear" w:color="auto" w:fill="auto"/>
            <w:vAlign w:val="center"/>
          </w:tcPr>
          <w:p w:rsidR="0088630C" w:rsidRPr="00BB7FBB" w:rsidRDefault="0088630C" w:rsidP="0088630C">
            <w:pPr>
              <w:rPr>
                <w:rFonts w:asciiTheme="minorHAnsi" w:hAnsiTheme="minorHAnsi" w:cs="Arial"/>
                <w:b/>
                <w:color w:val="1F497D" w:themeColor="text2"/>
                <w:lang w:eastAsia="ko-KR"/>
              </w:rPr>
            </w:pPr>
            <w:r w:rsidRPr="00BB7FBB">
              <w:rPr>
                <w:rFonts w:asciiTheme="minorHAnsi" w:hAnsiTheme="minorHAnsi" w:cs="Arial"/>
                <w:b/>
                <w:color w:val="1F497D" w:themeColor="text2"/>
                <w:lang w:eastAsia="ko-KR"/>
              </w:rPr>
              <w:t>Survey plan</w:t>
            </w:r>
          </w:p>
        </w:tc>
      </w:tr>
    </w:tbl>
    <w:p w:rsidR="0088630C" w:rsidRPr="00BB7FBB" w:rsidRDefault="0088630C" w:rsidP="00124A1A">
      <w:pPr>
        <w:rPr>
          <w:rFonts w:asciiTheme="minorHAnsi" w:hAnsiTheme="minorHAnsi" w:cs="Arial"/>
          <w:b/>
          <w:bCs/>
          <w:color w:val="E36C0A"/>
        </w:rPr>
      </w:pPr>
    </w:p>
    <w:p w:rsidR="00A41CDC" w:rsidRPr="00BB7FBB" w:rsidRDefault="00A41CDC" w:rsidP="0088630C">
      <w:pPr>
        <w:rPr>
          <w:rFonts w:asciiTheme="minorHAnsi" w:hAnsiTheme="minorHAnsi"/>
          <w:lang w:eastAsia="ko-KR"/>
        </w:rPr>
      </w:pPr>
    </w:p>
    <w:p w:rsidR="00AA4F0D" w:rsidRPr="00BB7FBB" w:rsidRDefault="00AA4F0D" w:rsidP="004D0241">
      <w:pPr>
        <w:spacing w:before="240" w:after="240"/>
        <w:jc w:val="center"/>
        <w:rPr>
          <w:rFonts w:asciiTheme="minorHAnsi" w:hAnsiTheme="minorHAnsi"/>
          <w:b/>
          <w:color w:val="E36C0A"/>
          <w:lang w:eastAsia="ko-KR"/>
        </w:rPr>
      </w:pPr>
      <w:r w:rsidRPr="00BB7FBB">
        <w:rPr>
          <w:rFonts w:asciiTheme="minorHAnsi" w:hAnsiTheme="minorHAnsi"/>
          <w:b/>
          <w:color w:val="E36C0A"/>
          <w:lang w:eastAsia="ko-KR"/>
        </w:rPr>
        <w:t>A</w:t>
      </w:r>
      <w:r w:rsidR="004D0241" w:rsidRPr="00BB7FBB">
        <w:rPr>
          <w:rFonts w:asciiTheme="minorHAnsi" w:hAnsiTheme="minorHAnsi"/>
          <w:b/>
          <w:color w:val="E36C0A"/>
          <w:lang w:eastAsia="ko-KR"/>
        </w:rPr>
        <w:t>TTENDANCE POLICIES</w:t>
      </w:r>
    </w:p>
    <w:p w:rsidR="00AA4F0D" w:rsidRPr="00BB7FBB" w:rsidRDefault="000A622F" w:rsidP="00AA4F0D">
      <w:pPr>
        <w:rPr>
          <w:rFonts w:asciiTheme="minorHAnsi" w:hAnsiTheme="minorHAnsi"/>
          <w:b/>
          <w:bCs/>
          <w:snapToGrid w:val="0"/>
        </w:rPr>
      </w:pPr>
      <w:r w:rsidRPr="00BB7FBB">
        <w:rPr>
          <w:rFonts w:asciiTheme="minorHAnsi" w:hAnsiTheme="minorHAnsi"/>
          <w:b/>
          <w:bCs/>
          <w:snapToGrid w:val="0"/>
        </w:rPr>
        <w:t xml:space="preserve">If you miss </w:t>
      </w:r>
      <w:r w:rsidR="004B3D97" w:rsidRPr="00BB7FBB">
        <w:rPr>
          <w:rFonts w:asciiTheme="minorHAnsi" w:hAnsiTheme="minorHAnsi"/>
          <w:b/>
          <w:bCs/>
          <w:snapToGrid w:val="0"/>
          <w:color w:val="FF0000"/>
        </w:rPr>
        <w:t>EIGHT</w:t>
      </w:r>
      <w:r w:rsidRPr="00BB7FBB">
        <w:rPr>
          <w:rFonts w:asciiTheme="minorHAnsi" w:hAnsiTheme="minorHAnsi"/>
          <w:b/>
          <w:bCs/>
          <w:snapToGrid w:val="0"/>
          <w:color w:val="FF0000"/>
        </w:rPr>
        <w:t xml:space="preserve"> </w:t>
      </w:r>
      <w:r w:rsidRPr="00BB7FBB">
        <w:rPr>
          <w:rFonts w:asciiTheme="minorHAnsi" w:hAnsiTheme="minorHAnsi"/>
          <w:b/>
          <w:bCs/>
          <w:snapToGrid w:val="0"/>
        </w:rPr>
        <w:t>classes or more</w:t>
      </w:r>
      <w:r w:rsidR="00AA4F0D" w:rsidRPr="00BB7FBB">
        <w:rPr>
          <w:rFonts w:asciiTheme="minorHAnsi" w:hAnsiTheme="minorHAnsi"/>
          <w:b/>
          <w:bCs/>
          <w:snapToGrid w:val="0"/>
        </w:rPr>
        <w:t xml:space="preserve"> in the semester, you will get an ‘</w:t>
      </w:r>
      <w:r w:rsidR="00AA4F0D" w:rsidRPr="00BB7FBB">
        <w:rPr>
          <w:rFonts w:asciiTheme="minorHAnsi" w:hAnsiTheme="minorHAnsi"/>
          <w:b/>
          <w:bCs/>
          <w:snapToGrid w:val="0"/>
          <w:color w:val="FF0000"/>
        </w:rPr>
        <w:t>F</w:t>
      </w:r>
      <w:r w:rsidR="00AA4F0D" w:rsidRPr="00BB7FBB">
        <w:rPr>
          <w:rFonts w:asciiTheme="minorHAnsi" w:hAnsiTheme="minorHAnsi"/>
          <w:b/>
          <w:bCs/>
          <w:snapToGrid w:val="0"/>
        </w:rPr>
        <w:t xml:space="preserve">’ as your final grade. </w:t>
      </w:r>
    </w:p>
    <w:p w:rsidR="00AA4F0D" w:rsidRPr="00BB7FBB" w:rsidRDefault="00AA4F0D" w:rsidP="00AA4F0D">
      <w:pPr>
        <w:rPr>
          <w:rFonts w:asciiTheme="minorHAnsi" w:hAnsiTheme="minorHAnsi"/>
          <w:bCs/>
          <w:snapToGrid w:val="0"/>
        </w:rPr>
      </w:pPr>
    </w:p>
    <w:p w:rsidR="00AA4F0D" w:rsidRPr="00BB7FBB" w:rsidRDefault="00AA4F0D" w:rsidP="00AA4F0D">
      <w:pPr>
        <w:rPr>
          <w:rFonts w:asciiTheme="minorHAnsi" w:hAnsiTheme="minorHAnsi"/>
          <w:b/>
          <w:bCs/>
          <w:snapToGrid w:val="0"/>
        </w:rPr>
      </w:pPr>
      <w:r w:rsidRPr="00BB7FBB">
        <w:rPr>
          <w:rFonts w:asciiTheme="minorHAnsi" w:hAnsiTheme="minorHAnsi"/>
          <w:b/>
          <w:bCs/>
          <w:snapToGrid w:val="0"/>
        </w:rPr>
        <w:t xml:space="preserve">If you miss </w:t>
      </w:r>
      <w:r w:rsidRPr="00BB7FBB">
        <w:rPr>
          <w:rFonts w:asciiTheme="minorHAnsi" w:hAnsiTheme="minorHAnsi"/>
          <w:b/>
          <w:bCs/>
          <w:snapToGrid w:val="0"/>
          <w:color w:val="FF0000"/>
        </w:rPr>
        <w:t>T</w:t>
      </w:r>
      <w:r w:rsidR="000A622F" w:rsidRPr="00BB7FBB">
        <w:rPr>
          <w:rFonts w:asciiTheme="minorHAnsi" w:hAnsiTheme="minorHAnsi"/>
          <w:b/>
          <w:bCs/>
          <w:snapToGrid w:val="0"/>
          <w:color w:val="FF0000"/>
        </w:rPr>
        <w:t>HREE</w:t>
      </w:r>
      <w:r w:rsidRPr="00BB7FBB">
        <w:rPr>
          <w:rFonts w:asciiTheme="minorHAnsi" w:hAnsiTheme="minorHAnsi"/>
          <w:b/>
          <w:bCs/>
          <w:snapToGrid w:val="0"/>
          <w:color w:val="FF0000"/>
        </w:rPr>
        <w:t xml:space="preserve"> or fewer</w:t>
      </w:r>
      <w:r w:rsidRPr="00BB7FBB">
        <w:rPr>
          <w:rFonts w:asciiTheme="minorHAnsi" w:hAnsiTheme="minorHAnsi"/>
          <w:b/>
          <w:bCs/>
          <w:snapToGrid w:val="0"/>
        </w:rPr>
        <w:t>, I will add</w:t>
      </w:r>
      <w:r w:rsidR="0041015E" w:rsidRPr="00BB7FBB">
        <w:rPr>
          <w:rFonts w:asciiTheme="minorHAnsi" w:hAnsiTheme="minorHAnsi"/>
          <w:b/>
          <w:bCs/>
          <w:snapToGrid w:val="0"/>
        </w:rPr>
        <w:t xml:space="preserve"> </w:t>
      </w:r>
      <w:r w:rsidR="0041015E" w:rsidRPr="00BB7FBB">
        <w:rPr>
          <w:rFonts w:asciiTheme="minorHAnsi" w:hAnsiTheme="minorHAnsi"/>
          <w:b/>
          <w:bCs/>
          <w:snapToGrid w:val="0"/>
          <w:color w:val="FF0000"/>
        </w:rPr>
        <w:t>extra</w:t>
      </w:r>
      <w:r w:rsidRPr="00BB7FBB">
        <w:rPr>
          <w:rFonts w:asciiTheme="minorHAnsi" w:hAnsiTheme="minorHAnsi"/>
          <w:b/>
          <w:bCs/>
          <w:snapToGrid w:val="0"/>
          <w:color w:val="FF0000"/>
        </w:rPr>
        <w:t xml:space="preserve"> </w:t>
      </w:r>
      <w:r w:rsidR="006644E6" w:rsidRPr="00BB7FBB">
        <w:rPr>
          <w:rFonts w:asciiTheme="minorHAnsi" w:hAnsiTheme="minorHAnsi"/>
          <w:b/>
          <w:bCs/>
          <w:snapToGrid w:val="0"/>
          <w:color w:val="FF0000"/>
        </w:rPr>
        <w:t>1</w:t>
      </w:r>
      <w:r w:rsidR="000A622F" w:rsidRPr="00BB7FBB">
        <w:rPr>
          <w:rFonts w:asciiTheme="minorHAnsi" w:hAnsiTheme="minorHAnsi"/>
          <w:b/>
          <w:bCs/>
          <w:snapToGrid w:val="0"/>
          <w:color w:val="FF0000"/>
        </w:rPr>
        <w:t>0</w:t>
      </w:r>
      <w:r w:rsidRPr="00BB7FBB">
        <w:rPr>
          <w:rFonts w:asciiTheme="minorHAnsi" w:hAnsiTheme="minorHAnsi"/>
          <w:b/>
          <w:bCs/>
          <w:snapToGrid w:val="0"/>
          <w:color w:val="FF0000"/>
        </w:rPr>
        <w:t xml:space="preserve"> points </w:t>
      </w:r>
      <w:r w:rsidRPr="00BB7FBB">
        <w:rPr>
          <w:rFonts w:asciiTheme="minorHAnsi" w:hAnsiTheme="minorHAnsi"/>
          <w:b/>
          <w:bCs/>
          <w:snapToGrid w:val="0"/>
        </w:rPr>
        <w:t xml:space="preserve">to your final score. </w:t>
      </w:r>
    </w:p>
    <w:p w:rsidR="00AA4F0D" w:rsidRPr="00BB7FBB" w:rsidRDefault="00AA4F0D" w:rsidP="00AA4F0D">
      <w:pPr>
        <w:rPr>
          <w:rFonts w:asciiTheme="minorHAnsi" w:hAnsiTheme="minorHAnsi"/>
          <w:bCs/>
          <w:snapToGrid w:val="0"/>
        </w:rPr>
      </w:pPr>
    </w:p>
    <w:p w:rsidR="00AA4F0D" w:rsidRPr="00BB7FBB" w:rsidRDefault="00AA4F0D" w:rsidP="004B1448">
      <w:pPr>
        <w:spacing w:after="240"/>
        <w:rPr>
          <w:rFonts w:asciiTheme="minorHAnsi" w:hAnsiTheme="minorHAnsi"/>
          <w:bCs/>
          <w:snapToGrid w:val="0"/>
        </w:rPr>
      </w:pPr>
      <w:r w:rsidRPr="00BB7FBB">
        <w:rPr>
          <w:rFonts w:asciiTheme="minorHAnsi" w:hAnsiTheme="minorHAnsi"/>
          <w:bCs/>
          <w:snapToGrid w:val="0"/>
        </w:rPr>
        <w:t xml:space="preserve">If you are absent due to health reasons </w:t>
      </w:r>
      <w:r w:rsidR="000A622F" w:rsidRPr="00BB7FBB">
        <w:rPr>
          <w:rFonts w:asciiTheme="minorHAnsi" w:hAnsiTheme="minorHAnsi"/>
          <w:bCs/>
          <w:snapToGrid w:val="0"/>
        </w:rPr>
        <w:t xml:space="preserve">or job interview </w:t>
      </w:r>
      <w:r w:rsidRPr="00BB7FBB">
        <w:rPr>
          <w:rFonts w:asciiTheme="minorHAnsi" w:hAnsiTheme="minorHAnsi"/>
          <w:bCs/>
          <w:snapToGrid w:val="0"/>
        </w:rPr>
        <w:t xml:space="preserve">(proper documents required), your absence will not be counted towards the five-absence policy. </w:t>
      </w:r>
    </w:p>
    <w:p w:rsidR="004D0241" w:rsidRPr="00BB7FBB" w:rsidRDefault="004D0241" w:rsidP="004D0241">
      <w:pPr>
        <w:rPr>
          <w:rFonts w:asciiTheme="minorHAnsi" w:hAnsiTheme="minorHAnsi" w:cs="Arial"/>
          <w:b/>
          <w:lang w:eastAsia="ko-KR"/>
        </w:rPr>
      </w:pPr>
    </w:p>
    <w:p w:rsidR="004D0241" w:rsidRPr="00BB7FBB" w:rsidRDefault="004D0241" w:rsidP="004D0241">
      <w:pPr>
        <w:ind w:left="720"/>
        <w:rPr>
          <w:rFonts w:asciiTheme="minorHAnsi" w:eastAsiaTheme="minorEastAsia" w:hAnsiTheme="minorHAnsi"/>
          <w:b/>
          <w:color w:val="E36C0A"/>
          <w:lang w:eastAsia="ko-KR"/>
        </w:rPr>
      </w:pPr>
      <w:r w:rsidRPr="00BB7FBB">
        <w:rPr>
          <w:rFonts w:asciiTheme="minorHAnsi" w:eastAsiaTheme="minorEastAsia" w:hAnsiTheme="minorHAnsi"/>
          <w:b/>
          <w:color w:val="E36C0A"/>
          <w:lang w:eastAsia="ko-KR"/>
        </w:rPr>
        <w:t xml:space="preserve">Student Absence due to Religious Observance </w:t>
      </w:r>
    </w:p>
    <w:p w:rsidR="004D0241" w:rsidRPr="00BB7FBB" w:rsidRDefault="004D0241" w:rsidP="004D0241">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Students who anticipate being absent from class due to a religious observance are requested to inform the instructor of such absences by the second class meeting of the semester. </w:t>
      </w:r>
    </w:p>
    <w:p w:rsidR="004D0241" w:rsidRPr="00BB7FBB" w:rsidRDefault="004D0241" w:rsidP="004D0241">
      <w:pPr>
        <w:ind w:left="720"/>
        <w:rPr>
          <w:rFonts w:asciiTheme="minorHAnsi" w:eastAsia="Times New Roman" w:hAnsiTheme="minorHAnsi" w:cs="Arial"/>
          <w:lang w:eastAsia="ko-KR"/>
        </w:rPr>
      </w:pPr>
    </w:p>
    <w:p w:rsidR="004D0241" w:rsidRPr="00BB7FBB" w:rsidRDefault="004D0241" w:rsidP="004D0241">
      <w:pPr>
        <w:ind w:left="720"/>
        <w:rPr>
          <w:rFonts w:asciiTheme="minorHAnsi" w:eastAsiaTheme="minorEastAsia" w:hAnsiTheme="minorHAnsi"/>
          <w:b/>
          <w:color w:val="E36C0A"/>
          <w:lang w:eastAsia="ko-KR"/>
        </w:rPr>
      </w:pPr>
      <w:r w:rsidRPr="00BB7FBB">
        <w:rPr>
          <w:rFonts w:asciiTheme="minorHAnsi" w:eastAsiaTheme="minorEastAsia" w:hAnsiTheme="minorHAnsi"/>
          <w:b/>
          <w:color w:val="E36C0A"/>
          <w:lang w:eastAsia="ko-KR"/>
        </w:rPr>
        <w:t xml:space="preserve">Student Absence for University-Sponsored Events and Activities </w:t>
      </w:r>
    </w:p>
    <w:p w:rsidR="004D0241" w:rsidRPr="00BB7FBB" w:rsidRDefault="004D0241" w:rsidP="004D0241">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0A622F" w:rsidRPr="00BB7FBB" w:rsidRDefault="000A622F">
      <w:pPr>
        <w:rPr>
          <w:rFonts w:asciiTheme="minorHAnsi" w:hAnsiTheme="minorHAnsi"/>
          <w:b/>
          <w:bCs/>
          <w:snapToGrid w:val="0"/>
          <w:color w:val="E36C0A"/>
        </w:rPr>
      </w:pPr>
    </w:p>
    <w:p w:rsidR="00CB3C9F" w:rsidRPr="00BB7FBB" w:rsidRDefault="00CB3C9F">
      <w:pPr>
        <w:rPr>
          <w:rFonts w:asciiTheme="minorHAnsi" w:hAnsiTheme="minorHAnsi"/>
          <w:b/>
          <w:bCs/>
          <w:snapToGrid w:val="0"/>
          <w:color w:val="E36C0A"/>
        </w:rPr>
      </w:pPr>
    </w:p>
    <w:p w:rsidR="00CF5DE4" w:rsidRPr="00BB7FBB" w:rsidRDefault="00CF5DE4" w:rsidP="00206B75">
      <w:pPr>
        <w:pStyle w:val="Heading2"/>
        <w:rPr>
          <w:rFonts w:asciiTheme="minorHAnsi" w:hAnsiTheme="minorHAnsi"/>
          <w:color w:val="E36C0A"/>
          <w:szCs w:val="24"/>
        </w:rPr>
      </w:pPr>
      <w:r w:rsidRPr="00BB7FBB">
        <w:rPr>
          <w:rFonts w:asciiTheme="minorHAnsi" w:hAnsiTheme="minorHAnsi"/>
          <w:color w:val="E36C0A"/>
          <w:szCs w:val="24"/>
        </w:rPr>
        <w:t>COURSE POLICIES</w:t>
      </w:r>
    </w:p>
    <w:p w:rsidR="00CF5DE4" w:rsidRPr="00BB7FBB" w:rsidRDefault="00CF5DE4" w:rsidP="00CF5DE4">
      <w:pPr>
        <w:rPr>
          <w:rFonts w:asciiTheme="minorHAnsi" w:hAnsiTheme="minorHAnsi"/>
        </w:rPr>
      </w:pPr>
    </w:p>
    <w:p w:rsidR="00CB3676" w:rsidRPr="00BB7FBB" w:rsidRDefault="00CB3676" w:rsidP="00CB3676">
      <w:pPr>
        <w:spacing w:before="100" w:beforeAutospacing="1" w:after="100" w:afterAutospacing="1"/>
        <w:rPr>
          <w:rFonts w:asciiTheme="minorHAnsi" w:hAnsiTheme="minorHAnsi" w:cs="Arial"/>
          <w:b/>
          <w:color w:val="000000"/>
        </w:rPr>
      </w:pPr>
      <w:r w:rsidRPr="00BB7FBB">
        <w:rPr>
          <w:rFonts w:asciiTheme="minorHAnsi" w:hAnsiTheme="minorHAnsi" w:cs="Arial"/>
          <w:b/>
          <w:color w:val="000000"/>
        </w:rPr>
        <w:t>E</w:t>
      </w:r>
      <w:r w:rsidR="008F1B67" w:rsidRPr="00BB7FBB">
        <w:rPr>
          <w:rFonts w:asciiTheme="minorHAnsi" w:hAnsiTheme="minorHAnsi" w:cs="Arial"/>
          <w:b/>
          <w:color w:val="000000"/>
        </w:rPr>
        <w:t>xpectations of Students</w:t>
      </w:r>
      <w:r w:rsidR="00206B75" w:rsidRPr="00BB7FBB">
        <w:rPr>
          <w:rFonts w:asciiTheme="minorHAnsi" w:hAnsiTheme="minorHAnsi" w:cs="Arial"/>
          <w:b/>
          <w:color w:val="000000"/>
        </w:rPr>
        <w:t>: I</w:t>
      </w:r>
      <w:r w:rsidR="008F1B67" w:rsidRPr="00BB7FBB">
        <w:rPr>
          <w:rFonts w:asciiTheme="minorHAnsi" w:hAnsiTheme="minorHAnsi" w:cs="Arial"/>
          <w:b/>
          <w:color w:val="000000"/>
        </w:rPr>
        <w:t xml:space="preserve"> expect you to:</w:t>
      </w:r>
      <w:r w:rsidR="00206B75" w:rsidRPr="00BB7FBB">
        <w:rPr>
          <w:rFonts w:asciiTheme="minorHAnsi" w:hAnsiTheme="minorHAnsi" w:cs="Arial"/>
          <w:b/>
          <w:color w:val="000000"/>
        </w:rPr>
        <w:t xml:space="preserve"> </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 xml:space="preserve">Present at </w:t>
      </w:r>
      <w:r w:rsidR="00CB3676" w:rsidRPr="00BB7FBB">
        <w:rPr>
          <w:rFonts w:asciiTheme="minorHAnsi" w:hAnsiTheme="minorHAnsi" w:cs="Arial"/>
          <w:color w:val="000000"/>
        </w:rPr>
        <w:t xml:space="preserve">all class sessions </w:t>
      </w:r>
      <w:r w:rsidRPr="00BB7FBB">
        <w:rPr>
          <w:rFonts w:asciiTheme="minorHAnsi" w:hAnsiTheme="minorHAnsi" w:cs="Arial"/>
          <w:color w:val="000000"/>
        </w:rPr>
        <w:t xml:space="preserve">and activities </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H</w:t>
      </w:r>
      <w:r w:rsidR="00CB3676" w:rsidRPr="00BB7FBB">
        <w:rPr>
          <w:rFonts w:asciiTheme="minorHAnsi" w:hAnsiTheme="minorHAnsi" w:cs="Arial"/>
          <w:color w:val="000000"/>
        </w:rPr>
        <w:t xml:space="preserve">ave read the assigned material prior to </w:t>
      </w:r>
      <w:r w:rsidR="003C1FB0" w:rsidRPr="00BB7FBB">
        <w:rPr>
          <w:rFonts w:asciiTheme="minorHAnsi" w:hAnsiTheme="minorHAnsi" w:cs="Arial"/>
          <w:color w:val="000000"/>
        </w:rPr>
        <w:t xml:space="preserve">starting </w:t>
      </w:r>
      <w:r w:rsidR="00CB3676" w:rsidRPr="00BB7FBB">
        <w:rPr>
          <w:rFonts w:asciiTheme="minorHAnsi" w:hAnsiTheme="minorHAnsi" w:cs="Arial"/>
          <w:color w:val="000000"/>
        </w:rPr>
        <w:t>each session</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Take a quiz after each session</w:t>
      </w:r>
    </w:p>
    <w:p w:rsidR="003C1FB0" w:rsidRPr="00BB7FBB" w:rsidRDefault="00206B75" w:rsidP="002D1592">
      <w:pPr>
        <w:numPr>
          <w:ilvl w:val="0"/>
          <w:numId w:val="3"/>
        </w:numPr>
        <w:rPr>
          <w:rFonts w:asciiTheme="minorHAnsi" w:hAnsiTheme="minorHAnsi" w:cs="Arial"/>
        </w:rPr>
      </w:pPr>
      <w:r w:rsidRPr="00BB7FBB">
        <w:rPr>
          <w:rFonts w:asciiTheme="minorHAnsi" w:hAnsiTheme="minorHAnsi" w:cs="Arial"/>
          <w:color w:val="000000"/>
        </w:rPr>
        <w:t>S</w:t>
      </w:r>
      <w:r w:rsidR="003C1FB0" w:rsidRPr="00BB7FBB">
        <w:rPr>
          <w:rFonts w:asciiTheme="minorHAnsi" w:hAnsiTheme="minorHAnsi" w:cs="Arial"/>
        </w:rPr>
        <w:t xml:space="preserve">pend at least </w:t>
      </w:r>
      <w:r w:rsidR="00CB3C9F" w:rsidRPr="00BB7FBB">
        <w:rPr>
          <w:rFonts w:asciiTheme="minorHAnsi" w:hAnsiTheme="minorHAnsi" w:cs="Arial"/>
          <w:b/>
        </w:rPr>
        <w:t>4</w:t>
      </w:r>
      <w:r w:rsidR="003C1FB0" w:rsidRPr="00BB7FBB">
        <w:rPr>
          <w:rFonts w:asciiTheme="minorHAnsi" w:hAnsiTheme="minorHAnsi" w:cs="Arial"/>
          <w:b/>
        </w:rPr>
        <w:t>-</w:t>
      </w:r>
      <w:r w:rsidR="00CB3C9F" w:rsidRPr="00BB7FBB">
        <w:rPr>
          <w:rFonts w:asciiTheme="minorHAnsi" w:hAnsiTheme="minorHAnsi" w:cs="Arial"/>
          <w:b/>
        </w:rPr>
        <w:t>5</w:t>
      </w:r>
      <w:r w:rsidR="003C1FB0" w:rsidRPr="00BB7FBB">
        <w:rPr>
          <w:rFonts w:asciiTheme="minorHAnsi" w:hAnsiTheme="minorHAnsi" w:cs="Arial"/>
          <w:b/>
        </w:rPr>
        <w:t xml:space="preserve"> hours</w:t>
      </w:r>
      <w:r w:rsidR="003C1FB0" w:rsidRPr="00BB7FBB">
        <w:rPr>
          <w:rFonts w:asciiTheme="minorHAnsi" w:hAnsiTheme="minorHAnsi" w:cs="Arial"/>
        </w:rPr>
        <w:t xml:space="preserve"> weekly</w:t>
      </w:r>
      <w:r w:rsidRPr="00BB7FBB">
        <w:rPr>
          <w:rFonts w:asciiTheme="minorHAnsi" w:hAnsiTheme="minorHAnsi" w:cs="Arial"/>
        </w:rPr>
        <w:t xml:space="preserve"> on the covered material</w:t>
      </w:r>
    </w:p>
    <w:p w:rsidR="00206B75" w:rsidRPr="00BB7FBB" w:rsidRDefault="00206B75" w:rsidP="002D1592">
      <w:pPr>
        <w:numPr>
          <w:ilvl w:val="0"/>
          <w:numId w:val="3"/>
        </w:numPr>
        <w:rPr>
          <w:rFonts w:asciiTheme="minorHAnsi" w:hAnsiTheme="minorHAnsi" w:cs="Arial"/>
        </w:rPr>
      </w:pPr>
      <w:r w:rsidRPr="00BB7FBB">
        <w:rPr>
          <w:rFonts w:asciiTheme="minorHAnsi" w:hAnsiTheme="minorHAnsi" w:cs="Arial"/>
        </w:rPr>
        <w:lastRenderedPageBreak/>
        <w:t>Be punctual to keep up assignments and project dues</w:t>
      </w:r>
      <w:r w:rsidR="00AA4F0D" w:rsidRPr="00BB7FBB">
        <w:rPr>
          <w:rFonts w:asciiTheme="minorHAnsi" w:hAnsiTheme="minorHAnsi" w:cs="Arial"/>
          <w:lang w:eastAsia="ko-KR"/>
        </w:rPr>
        <w:tab/>
      </w:r>
    </w:p>
    <w:p w:rsidR="00AA4F0D" w:rsidRPr="00BB7FBB" w:rsidRDefault="00AA4F0D" w:rsidP="002D1592">
      <w:pPr>
        <w:numPr>
          <w:ilvl w:val="0"/>
          <w:numId w:val="3"/>
        </w:numPr>
        <w:rPr>
          <w:rFonts w:asciiTheme="minorHAnsi" w:hAnsiTheme="minorHAnsi" w:cs="Arial"/>
        </w:rPr>
      </w:pPr>
      <w:r w:rsidRPr="00BB7FBB">
        <w:rPr>
          <w:rFonts w:asciiTheme="minorHAnsi" w:hAnsiTheme="minorHAnsi" w:cs="Arial"/>
        </w:rPr>
        <w:t xml:space="preserve">Do not use cell phones or lap tops in class for personal use such as texting, </w:t>
      </w:r>
      <w:proofErr w:type="spellStart"/>
      <w:r w:rsidRPr="00BB7FBB">
        <w:rPr>
          <w:rFonts w:asciiTheme="minorHAnsi" w:hAnsiTheme="minorHAnsi" w:cs="Arial"/>
        </w:rPr>
        <w:t>facebooking</w:t>
      </w:r>
      <w:proofErr w:type="spellEnd"/>
      <w:r w:rsidRPr="00BB7FBB">
        <w:rPr>
          <w:rFonts w:asciiTheme="minorHAnsi" w:hAnsiTheme="minorHAnsi" w:cs="Arial"/>
        </w:rPr>
        <w:t xml:space="preserve">, searching, etc. </w:t>
      </w:r>
      <w:r w:rsidR="00CB3C9F" w:rsidRPr="00BB7FBB">
        <w:rPr>
          <w:rFonts w:asciiTheme="minorHAnsi" w:hAnsiTheme="minorHAnsi" w:cs="Arial"/>
          <w:b/>
        </w:rPr>
        <w:t>Whenever</w:t>
      </w:r>
      <w:r w:rsidRPr="00BB7FBB">
        <w:rPr>
          <w:rFonts w:asciiTheme="minorHAnsi" w:hAnsiTheme="minorHAnsi" w:cs="Arial"/>
          <w:b/>
        </w:rPr>
        <w:t xml:space="preserve"> you are caught, you will</w:t>
      </w:r>
      <w:r w:rsidR="00CB3C9F" w:rsidRPr="00BB7FBB">
        <w:rPr>
          <w:rFonts w:asciiTheme="minorHAnsi" w:hAnsiTheme="minorHAnsi" w:cs="Arial"/>
          <w:b/>
        </w:rPr>
        <w:t xml:space="preserve"> have a 50-point deduction from the total points</w:t>
      </w:r>
      <w:r w:rsidRPr="00BB7FBB">
        <w:rPr>
          <w:rFonts w:asciiTheme="minorHAnsi" w:hAnsiTheme="minorHAnsi" w:cs="Arial"/>
          <w:b/>
        </w:rPr>
        <w:t>. No exception.</w:t>
      </w:r>
    </w:p>
    <w:p w:rsidR="00206B75" w:rsidRPr="00BB7FBB" w:rsidRDefault="00206B75" w:rsidP="003C1FB0">
      <w:pPr>
        <w:rPr>
          <w:rFonts w:asciiTheme="minorHAnsi" w:hAnsiTheme="minorHAnsi" w:cs="Arial"/>
        </w:rPr>
      </w:pPr>
    </w:p>
    <w:p w:rsidR="008F1B67" w:rsidRPr="00BB7FBB" w:rsidRDefault="00206B75" w:rsidP="008F1B67">
      <w:pPr>
        <w:rPr>
          <w:rFonts w:asciiTheme="minorHAnsi" w:hAnsiTheme="minorHAnsi" w:cs="Arial"/>
          <w:b/>
        </w:rPr>
      </w:pPr>
      <w:r w:rsidRPr="00BB7FBB">
        <w:rPr>
          <w:rFonts w:asciiTheme="minorHAnsi" w:hAnsiTheme="minorHAnsi" w:cs="Arial"/>
          <w:b/>
        </w:rPr>
        <w:t>E</w:t>
      </w:r>
      <w:r w:rsidR="008F1B67" w:rsidRPr="00BB7FBB">
        <w:rPr>
          <w:rFonts w:asciiTheme="minorHAnsi" w:hAnsiTheme="minorHAnsi" w:cs="Arial"/>
          <w:b/>
        </w:rPr>
        <w:t>xpectations of the instructor: You can expect me to:</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Provide all necessary class materials on time every week</w:t>
      </w:r>
    </w:p>
    <w:p w:rsidR="001B18C2" w:rsidRPr="00BB7FBB" w:rsidRDefault="001B18C2" w:rsidP="002D1592">
      <w:pPr>
        <w:numPr>
          <w:ilvl w:val="0"/>
          <w:numId w:val="3"/>
        </w:numPr>
        <w:rPr>
          <w:rFonts w:asciiTheme="minorHAnsi" w:hAnsiTheme="minorHAnsi" w:cs="Arial"/>
          <w:color w:val="000000"/>
        </w:rPr>
      </w:pPr>
      <w:r w:rsidRPr="00BB7FBB">
        <w:rPr>
          <w:rFonts w:asciiTheme="minorHAnsi" w:hAnsiTheme="minorHAnsi" w:cs="Arial"/>
          <w:color w:val="000000"/>
          <w:lang w:eastAsia="ko-KR"/>
        </w:rPr>
        <w:t>Keep challenging you every class</w:t>
      </w:r>
    </w:p>
    <w:p w:rsidR="00206B75" w:rsidRPr="00BB7FBB" w:rsidRDefault="001B18C2" w:rsidP="002D1592">
      <w:pPr>
        <w:numPr>
          <w:ilvl w:val="0"/>
          <w:numId w:val="3"/>
        </w:numPr>
        <w:rPr>
          <w:rFonts w:asciiTheme="minorHAnsi" w:hAnsiTheme="minorHAnsi" w:cs="Arial"/>
          <w:color w:val="000000"/>
        </w:rPr>
      </w:pPr>
      <w:r w:rsidRPr="00BB7FBB">
        <w:rPr>
          <w:rFonts w:asciiTheme="minorHAnsi" w:hAnsiTheme="minorHAnsi" w:cs="Arial"/>
          <w:color w:val="000000"/>
        </w:rPr>
        <w:t xml:space="preserve">Provide scheduled </w:t>
      </w:r>
      <w:r w:rsidR="00206B75" w:rsidRPr="00BB7FBB">
        <w:rPr>
          <w:rFonts w:asciiTheme="minorHAnsi" w:hAnsiTheme="minorHAnsi" w:cs="Arial"/>
          <w:color w:val="000000"/>
        </w:rPr>
        <w:t>office hours</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Provide an ongoing help forum throughout the semester</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Create quizzes and exams that reflect the stated learning expectations for the course</w:t>
      </w:r>
    </w:p>
    <w:p w:rsidR="00206B75" w:rsidRPr="00BB7FBB" w:rsidRDefault="00206B75" w:rsidP="002D1592">
      <w:pPr>
        <w:numPr>
          <w:ilvl w:val="0"/>
          <w:numId w:val="3"/>
        </w:numPr>
        <w:rPr>
          <w:rFonts w:asciiTheme="minorHAnsi" w:hAnsiTheme="minorHAnsi" w:cs="Arial"/>
          <w:color w:val="000000"/>
        </w:rPr>
      </w:pPr>
      <w:r w:rsidRPr="00BB7FBB">
        <w:rPr>
          <w:rFonts w:asciiTheme="minorHAnsi" w:hAnsiTheme="minorHAnsi" w:cs="Arial"/>
          <w:color w:val="000000"/>
        </w:rPr>
        <w:t>Do my best to get you to appreciate and enjoy marketing research</w:t>
      </w:r>
    </w:p>
    <w:p w:rsidR="00CF5DE4" w:rsidRPr="00BB7FBB" w:rsidRDefault="00CB3676" w:rsidP="00206B75">
      <w:pPr>
        <w:spacing w:before="100" w:beforeAutospacing="1" w:after="100" w:afterAutospacing="1"/>
        <w:rPr>
          <w:rFonts w:asciiTheme="minorHAnsi" w:hAnsiTheme="minorHAnsi"/>
          <w:b/>
        </w:rPr>
      </w:pPr>
      <w:r w:rsidRPr="00BB7FBB">
        <w:rPr>
          <w:rFonts w:asciiTheme="minorHAnsi" w:hAnsiTheme="minorHAnsi" w:cs="Arial"/>
          <w:b/>
          <w:color w:val="000000"/>
        </w:rPr>
        <w:t xml:space="preserve"> </w:t>
      </w:r>
      <w:r w:rsidR="00CF5DE4" w:rsidRPr="00BB7FBB">
        <w:rPr>
          <w:rFonts w:asciiTheme="minorHAnsi" w:hAnsiTheme="minorHAnsi"/>
          <w:b/>
        </w:rPr>
        <w:t>B</w:t>
      </w:r>
      <w:r w:rsidR="008F1B67" w:rsidRPr="00BB7FBB">
        <w:rPr>
          <w:rFonts w:asciiTheme="minorHAnsi" w:hAnsiTheme="minorHAnsi"/>
          <w:b/>
        </w:rPr>
        <w:t>uild Rapport</w:t>
      </w:r>
    </w:p>
    <w:p w:rsidR="00CF5DE4" w:rsidRPr="00BB7FBB" w:rsidRDefault="00CF5DE4" w:rsidP="00CF5DE4">
      <w:pPr>
        <w:pStyle w:val="Paragraphs"/>
        <w:rPr>
          <w:rFonts w:asciiTheme="minorHAnsi" w:hAnsiTheme="minorHAnsi"/>
          <w:sz w:val="24"/>
          <w:szCs w:val="24"/>
        </w:rPr>
      </w:pPr>
      <w:r w:rsidRPr="00BB7FBB">
        <w:rPr>
          <w:rFonts w:asciiTheme="minorHAnsi" w:hAnsiTheme="minorHAnsi"/>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rsidR="001921F8" w:rsidRPr="00BB7FBB" w:rsidRDefault="001921F8" w:rsidP="001921F8">
      <w:pPr>
        <w:rPr>
          <w:rFonts w:asciiTheme="minorHAnsi" w:hAnsiTheme="minorHAnsi" w:cs="Arial"/>
          <w:lang w:eastAsia="ko-KR"/>
        </w:rPr>
      </w:pPr>
    </w:p>
    <w:p w:rsidR="001921F8" w:rsidRPr="00BB7FBB" w:rsidRDefault="001921F8" w:rsidP="001921F8">
      <w:pPr>
        <w:rPr>
          <w:rFonts w:asciiTheme="minorHAnsi" w:hAnsiTheme="minorHAnsi" w:cs="Arial"/>
          <w:b/>
          <w:lang w:eastAsia="ko-KR"/>
        </w:rPr>
      </w:pPr>
      <w:r w:rsidRPr="00BB7FBB">
        <w:rPr>
          <w:rFonts w:asciiTheme="minorHAnsi" w:eastAsia="Times New Roman" w:hAnsiTheme="minorHAnsi" w:cs="Arial"/>
          <w:b/>
          <w:lang w:eastAsia="ko-KR"/>
        </w:rPr>
        <w:t>C</w:t>
      </w:r>
      <w:r w:rsidR="008F1B67" w:rsidRPr="00BB7FBB">
        <w:rPr>
          <w:rFonts w:asciiTheme="minorHAnsi" w:eastAsia="Times New Roman" w:hAnsiTheme="minorHAnsi" w:cs="Arial"/>
          <w:b/>
          <w:lang w:eastAsia="ko-KR"/>
        </w:rPr>
        <w:t>ollege of Business Statement of Ethics</w:t>
      </w:r>
      <w:r w:rsidRPr="00BB7FBB">
        <w:rPr>
          <w:rFonts w:asciiTheme="minorHAnsi" w:eastAsia="Times New Roman" w:hAnsiTheme="minorHAnsi" w:cs="Arial"/>
          <w:b/>
          <w:lang w:eastAsia="ko-KR"/>
        </w:rPr>
        <w:t>:</w:t>
      </w:r>
    </w:p>
    <w:p w:rsidR="00A966DD" w:rsidRPr="00BB7FBB" w:rsidRDefault="00A966DD" w:rsidP="001921F8">
      <w:pPr>
        <w:rPr>
          <w:rFonts w:asciiTheme="minorHAnsi" w:hAnsiTheme="minorHAnsi" w:cs="Arial"/>
          <w:b/>
          <w:lang w:eastAsia="ko-KR"/>
        </w:rPr>
      </w:pPr>
    </w:p>
    <w:p w:rsidR="001921F8" w:rsidRPr="00BB7FBB" w:rsidRDefault="00124A1A" w:rsidP="007B743F">
      <w:pPr>
        <w:ind w:left="360"/>
        <w:rPr>
          <w:rFonts w:asciiTheme="minorHAnsi" w:eastAsia="Times New Roman" w:hAnsiTheme="minorHAnsi" w:cs="Arial"/>
          <w:lang w:eastAsia="ko-KR"/>
        </w:rPr>
      </w:pPr>
      <w:r w:rsidRPr="00BB7FBB">
        <w:rPr>
          <w:rFonts w:asciiTheme="minorHAnsi" w:eastAsia="Times New Roman" w:hAnsiTheme="minorHAnsi" w:cs="Arial"/>
          <w:lang w:eastAsia="ko-KR"/>
        </w:rPr>
        <w:t>T</w:t>
      </w:r>
      <w:r w:rsidR="001921F8" w:rsidRPr="00BB7FBB">
        <w:rPr>
          <w:rFonts w:asciiTheme="minorHAnsi" w:eastAsia="Times New Roman" w:hAnsiTheme="minorHAnsi" w:cs="Arial"/>
          <w:lang w:eastAsia="ko-KR"/>
        </w:rPr>
        <w:t>he ethical prob</w:t>
      </w:r>
      <w:r w:rsidR="001921F8" w:rsidRPr="00BB7FBB">
        <w:rPr>
          <w:rFonts w:asciiTheme="minorHAnsi" w:hAnsiTheme="minorHAnsi" w:cs="Arial"/>
          <w:lang w:eastAsia="ko-KR"/>
        </w:rPr>
        <w:t>l</w:t>
      </w:r>
      <w:r w:rsidR="001921F8" w:rsidRPr="00BB7FBB">
        <w:rPr>
          <w:rFonts w:asciiTheme="minorHAnsi" w:eastAsia="Times New Roman" w:hAnsiTheme="minorHAnsi" w:cs="Arial"/>
          <w:lang w:eastAsia="ko-KR"/>
        </w:rPr>
        <w:t>ems facing local, national and global business communities are an ever-in</w:t>
      </w:r>
      <w:r w:rsidR="001921F8" w:rsidRPr="00BB7FBB">
        <w:rPr>
          <w:rFonts w:asciiTheme="minorHAnsi" w:hAnsiTheme="minorHAnsi" w:cs="Arial"/>
          <w:lang w:eastAsia="ko-KR"/>
        </w:rPr>
        <w:t>c</w:t>
      </w:r>
      <w:r w:rsidR="001921F8" w:rsidRPr="00BB7FBB">
        <w:rPr>
          <w:rFonts w:asciiTheme="minorHAnsi" w:eastAsia="Times New Roman" w:hAnsiTheme="minorHAnsi" w:cs="Arial"/>
          <w:lang w:eastAsia="ko-KR"/>
        </w:rPr>
        <w:t>reasing challenge. It is essential t he College of Business and Technology help student s prepare for liv</w:t>
      </w:r>
      <w:r w:rsidR="001921F8" w:rsidRPr="00BB7FBB">
        <w:rPr>
          <w:rFonts w:asciiTheme="minorHAnsi" w:hAnsiTheme="minorHAnsi" w:cs="Arial"/>
          <w:lang w:eastAsia="ko-KR"/>
        </w:rPr>
        <w:t>e</w:t>
      </w:r>
      <w:r w:rsidR="001921F8" w:rsidRPr="00BB7FBB">
        <w:rPr>
          <w:rFonts w:asciiTheme="minorHAnsi" w:eastAsia="Times New Roman" w:hAnsiTheme="minorHAnsi" w:cs="Arial"/>
          <w:lang w:eastAsia="ko-KR"/>
        </w:rPr>
        <w:t>s of personal</w:t>
      </w:r>
      <w:r w:rsidR="00A966DD" w:rsidRPr="00BB7FBB">
        <w:rPr>
          <w:rFonts w:asciiTheme="minorHAnsi" w:hAnsiTheme="minorHAnsi" w:cs="Arial"/>
          <w:lang w:eastAsia="ko-KR"/>
        </w:rPr>
        <w:t xml:space="preserve"> </w:t>
      </w:r>
      <w:r w:rsidR="001921F8" w:rsidRPr="00BB7FBB">
        <w:rPr>
          <w:rFonts w:asciiTheme="minorHAnsi" w:eastAsia="Times New Roman" w:hAnsiTheme="minorHAnsi" w:cs="Arial"/>
          <w:lang w:eastAsia="ko-KR"/>
        </w:rPr>
        <w:t>integrity, responsible citiz</w:t>
      </w:r>
      <w:r w:rsidR="00A966DD" w:rsidRPr="00BB7FBB">
        <w:rPr>
          <w:rFonts w:asciiTheme="minorHAnsi" w:hAnsiTheme="minorHAnsi" w:cs="Arial"/>
          <w:lang w:eastAsia="ko-KR"/>
        </w:rPr>
        <w:t>e</w:t>
      </w:r>
      <w:r w:rsidR="001921F8" w:rsidRPr="00BB7FBB">
        <w:rPr>
          <w:rFonts w:asciiTheme="minorHAnsi" w:eastAsia="Times New Roman" w:hAnsiTheme="minorHAnsi" w:cs="Arial"/>
          <w:lang w:eastAsia="ko-KR"/>
        </w:rPr>
        <w:t xml:space="preserve">nship, and </w:t>
      </w:r>
      <w:r w:rsidR="00A966DD" w:rsidRPr="00BB7FBB">
        <w:rPr>
          <w:rFonts w:asciiTheme="minorHAnsi" w:hAnsiTheme="minorHAnsi" w:cs="Arial"/>
          <w:lang w:eastAsia="ko-KR"/>
        </w:rPr>
        <w:t>p</w:t>
      </w:r>
      <w:r w:rsidR="001921F8" w:rsidRPr="00BB7FBB">
        <w:rPr>
          <w:rFonts w:asciiTheme="minorHAnsi" w:eastAsia="Times New Roman" w:hAnsiTheme="minorHAnsi" w:cs="Arial"/>
          <w:lang w:eastAsia="ko-KR"/>
        </w:rPr>
        <w:t>ublic serv</w:t>
      </w:r>
      <w:r w:rsidR="00A966DD" w:rsidRPr="00BB7FBB">
        <w:rPr>
          <w:rFonts w:asciiTheme="minorHAnsi" w:hAnsiTheme="minorHAnsi" w:cs="Arial"/>
          <w:lang w:eastAsia="ko-KR"/>
        </w:rPr>
        <w:t>i</w:t>
      </w:r>
      <w:r w:rsidR="001921F8" w:rsidRPr="00BB7FBB">
        <w:rPr>
          <w:rFonts w:asciiTheme="minorHAnsi" w:eastAsia="Times New Roman" w:hAnsiTheme="minorHAnsi" w:cs="Arial"/>
          <w:lang w:eastAsia="ko-KR"/>
        </w:rPr>
        <w:t>ce. In order to accomplish these goa</w:t>
      </w:r>
      <w:r w:rsidR="00A966DD" w:rsidRPr="00BB7FBB">
        <w:rPr>
          <w:rFonts w:asciiTheme="minorHAnsi" w:eastAsia="Times New Roman" w:hAnsiTheme="minorHAnsi" w:cs="Arial"/>
          <w:lang w:eastAsia="ko-KR"/>
        </w:rPr>
        <w:t>l</w:t>
      </w:r>
      <w:r w:rsidR="001921F8" w:rsidRPr="00BB7FBB">
        <w:rPr>
          <w:rFonts w:asciiTheme="minorHAnsi" w:eastAsia="Times New Roman" w:hAnsiTheme="minorHAnsi" w:cs="Arial"/>
          <w:lang w:eastAsia="ko-KR"/>
        </w:rPr>
        <w:t>s, both student s and faculty of the College of Business and Technology at The University of Texas at Tyler wil</w:t>
      </w:r>
      <w:r w:rsidR="00A966DD" w:rsidRPr="00BB7FBB">
        <w:rPr>
          <w:rFonts w:asciiTheme="minorHAnsi" w:eastAsia="Times New Roman" w:hAnsiTheme="minorHAnsi" w:cs="Arial"/>
          <w:lang w:eastAsia="ko-KR"/>
        </w:rPr>
        <w:t>l</w:t>
      </w:r>
      <w:r w:rsidR="001921F8" w:rsidRPr="00BB7FBB">
        <w:rPr>
          <w:rFonts w:asciiTheme="minorHAnsi" w:eastAsia="Times New Roman" w:hAnsiTheme="minorHAnsi" w:cs="Arial"/>
          <w:lang w:eastAsia="ko-KR"/>
        </w:rPr>
        <w:t>:</w:t>
      </w:r>
    </w:p>
    <w:p w:rsidR="001921F8" w:rsidRPr="00BB7FBB" w:rsidRDefault="001921F8" w:rsidP="002D1592">
      <w:pPr>
        <w:numPr>
          <w:ilvl w:val="0"/>
          <w:numId w:val="2"/>
        </w:numPr>
        <w:ind w:left="1080"/>
        <w:rPr>
          <w:rFonts w:asciiTheme="minorHAnsi" w:eastAsia="Times New Roman" w:hAnsiTheme="minorHAnsi" w:cs="Arial"/>
          <w:lang w:eastAsia="ko-KR"/>
        </w:rPr>
      </w:pPr>
      <w:r w:rsidRPr="00BB7FBB">
        <w:rPr>
          <w:rFonts w:asciiTheme="minorHAnsi" w:eastAsia="Times New Roman" w:hAnsiTheme="minorHAnsi" w:cs="Arial"/>
          <w:lang w:eastAsia="ko-KR"/>
        </w:rPr>
        <w:t>Ensure honesty</w:t>
      </w:r>
      <w:r w:rsidR="00A966DD" w:rsidRPr="00BB7FBB">
        <w:rPr>
          <w:rFonts w:asciiTheme="minorHAnsi" w:hAnsiTheme="minorHAnsi" w:cs="Arial"/>
          <w:lang w:eastAsia="ko-KR"/>
        </w:rPr>
        <w:t xml:space="preserve"> </w:t>
      </w:r>
      <w:r w:rsidRPr="00BB7FBB">
        <w:rPr>
          <w:rFonts w:asciiTheme="minorHAnsi" w:eastAsia="Times New Roman" w:hAnsiTheme="minorHAnsi" w:cs="Arial"/>
          <w:lang w:eastAsia="ko-KR"/>
        </w:rPr>
        <w:t>in all behav</w:t>
      </w:r>
      <w:r w:rsidR="00A966DD" w:rsidRPr="00BB7FBB">
        <w:rPr>
          <w:rFonts w:asciiTheme="minorHAnsi" w:hAnsiTheme="minorHAnsi" w:cs="Arial"/>
          <w:lang w:eastAsia="ko-KR"/>
        </w:rPr>
        <w:t>i</w:t>
      </w:r>
      <w:r w:rsidRPr="00BB7FBB">
        <w:rPr>
          <w:rFonts w:asciiTheme="minorHAnsi" w:eastAsia="Times New Roman" w:hAnsiTheme="minorHAnsi" w:cs="Arial"/>
          <w:lang w:eastAsia="ko-KR"/>
        </w:rPr>
        <w:t>or, never cheating or knowingly giving false</w:t>
      </w:r>
      <w:r w:rsidR="00A966DD" w:rsidRPr="00BB7FBB">
        <w:rPr>
          <w:rFonts w:asciiTheme="minorHAnsi" w:hAnsiTheme="minorHAnsi" w:cs="Arial"/>
          <w:lang w:eastAsia="ko-KR"/>
        </w:rPr>
        <w:t xml:space="preserve"> </w:t>
      </w:r>
      <w:r w:rsidRPr="00BB7FBB">
        <w:rPr>
          <w:rFonts w:asciiTheme="minorHAnsi" w:eastAsia="Times New Roman" w:hAnsiTheme="minorHAnsi" w:cs="Arial"/>
          <w:lang w:eastAsia="ko-KR"/>
        </w:rPr>
        <w:t>information.</w:t>
      </w:r>
    </w:p>
    <w:p w:rsidR="001921F8" w:rsidRPr="00BB7FBB" w:rsidRDefault="001921F8" w:rsidP="002D1592">
      <w:pPr>
        <w:numPr>
          <w:ilvl w:val="0"/>
          <w:numId w:val="2"/>
        </w:numPr>
        <w:ind w:left="1080"/>
        <w:rPr>
          <w:rFonts w:asciiTheme="minorHAnsi" w:eastAsia="Times New Roman" w:hAnsiTheme="minorHAnsi" w:cs="Arial"/>
          <w:lang w:eastAsia="ko-KR"/>
        </w:rPr>
      </w:pPr>
      <w:r w:rsidRPr="00BB7FBB">
        <w:rPr>
          <w:rFonts w:asciiTheme="minorHAnsi" w:eastAsia="Times New Roman" w:hAnsiTheme="minorHAnsi" w:cs="Arial"/>
          <w:lang w:eastAsia="ko-KR"/>
        </w:rPr>
        <w:t>Create</w:t>
      </w:r>
      <w:r w:rsidR="00A966DD" w:rsidRPr="00BB7FBB">
        <w:rPr>
          <w:rFonts w:asciiTheme="minorHAnsi" w:hAnsiTheme="minorHAnsi" w:cs="Arial"/>
          <w:lang w:eastAsia="ko-KR"/>
        </w:rPr>
        <w:t xml:space="preserve"> </w:t>
      </w:r>
      <w:r w:rsidRPr="00BB7FBB">
        <w:rPr>
          <w:rFonts w:asciiTheme="minorHAnsi" w:eastAsia="Times New Roman" w:hAnsiTheme="minorHAnsi" w:cs="Arial"/>
          <w:lang w:eastAsia="ko-KR"/>
        </w:rPr>
        <w:t>an atmosphere of mutual respect</w:t>
      </w:r>
      <w:r w:rsidR="00A966DD" w:rsidRPr="00BB7FBB">
        <w:rPr>
          <w:rFonts w:asciiTheme="minorHAnsi" w:hAnsiTheme="minorHAnsi" w:cs="Arial"/>
          <w:lang w:eastAsia="ko-KR"/>
        </w:rPr>
        <w:t xml:space="preserve"> </w:t>
      </w:r>
      <w:r w:rsidRPr="00BB7FBB">
        <w:rPr>
          <w:rFonts w:asciiTheme="minorHAnsi" w:eastAsia="Times New Roman" w:hAnsiTheme="minorHAnsi" w:cs="Arial"/>
          <w:lang w:eastAsia="ko-KR"/>
        </w:rPr>
        <w:t>for all students and faculty rega</w:t>
      </w:r>
      <w:r w:rsidR="00A966DD" w:rsidRPr="00BB7FBB">
        <w:rPr>
          <w:rFonts w:asciiTheme="minorHAnsi" w:hAnsiTheme="minorHAnsi" w:cs="Arial"/>
          <w:lang w:eastAsia="ko-KR"/>
        </w:rPr>
        <w:t>r</w:t>
      </w:r>
      <w:r w:rsidRPr="00BB7FBB">
        <w:rPr>
          <w:rFonts w:asciiTheme="minorHAnsi" w:eastAsia="Times New Roman" w:hAnsiTheme="minorHAnsi" w:cs="Arial"/>
          <w:lang w:eastAsia="ko-KR"/>
        </w:rPr>
        <w:t>dless of race, creed, gender, age or religion.</w:t>
      </w:r>
    </w:p>
    <w:p w:rsidR="001921F8" w:rsidRPr="00BB7FBB" w:rsidRDefault="00A966DD" w:rsidP="002D1592">
      <w:pPr>
        <w:numPr>
          <w:ilvl w:val="0"/>
          <w:numId w:val="2"/>
        </w:numPr>
        <w:ind w:left="1080"/>
        <w:rPr>
          <w:rFonts w:asciiTheme="minorHAnsi" w:eastAsia="Times New Roman" w:hAnsiTheme="minorHAnsi" w:cs="Arial"/>
          <w:lang w:eastAsia="ko-KR"/>
        </w:rPr>
      </w:pPr>
      <w:r w:rsidRPr="00BB7FBB">
        <w:rPr>
          <w:rFonts w:asciiTheme="minorHAnsi" w:hAnsiTheme="minorHAnsi" w:cs="Arial"/>
          <w:lang w:eastAsia="ko-KR"/>
        </w:rPr>
        <w:t>Develop any environment conductive to learning</w:t>
      </w:r>
      <w:r w:rsidR="001921F8" w:rsidRPr="00BB7FBB">
        <w:rPr>
          <w:rFonts w:asciiTheme="minorHAnsi" w:eastAsia="Times New Roman" w:hAnsiTheme="minorHAnsi" w:cs="Arial"/>
          <w:lang w:eastAsia="ko-KR"/>
        </w:rPr>
        <w:t>.</w:t>
      </w:r>
    </w:p>
    <w:p w:rsidR="001921F8" w:rsidRPr="00BB7FBB" w:rsidRDefault="00A966DD" w:rsidP="002D1592">
      <w:pPr>
        <w:numPr>
          <w:ilvl w:val="0"/>
          <w:numId w:val="2"/>
        </w:numPr>
        <w:ind w:left="1080"/>
        <w:rPr>
          <w:rFonts w:asciiTheme="minorHAnsi" w:hAnsiTheme="minorHAnsi" w:cs="Arial"/>
          <w:lang w:eastAsia="ko-KR"/>
        </w:rPr>
      </w:pPr>
      <w:r w:rsidRPr="00BB7FBB">
        <w:rPr>
          <w:rFonts w:asciiTheme="minorHAnsi" w:hAnsiTheme="minorHAnsi" w:cs="Arial"/>
          <w:lang w:eastAsia="ko-KR"/>
        </w:rPr>
        <w:t>Encourage and support student organizations and activities.</w:t>
      </w:r>
    </w:p>
    <w:p w:rsidR="001921F8" w:rsidRPr="00BB7FBB" w:rsidRDefault="00A966DD" w:rsidP="002D1592">
      <w:pPr>
        <w:numPr>
          <w:ilvl w:val="0"/>
          <w:numId w:val="2"/>
        </w:numPr>
        <w:ind w:left="1080"/>
        <w:rPr>
          <w:rFonts w:asciiTheme="minorHAnsi" w:hAnsiTheme="minorHAnsi" w:cs="Arial"/>
          <w:lang w:eastAsia="ko-KR"/>
        </w:rPr>
      </w:pPr>
      <w:r w:rsidRPr="00BB7FBB">
        <w:rPr>
          <w:rFonts w:asciiTheme="minorHAnsi" w:hAnsiTheme="minorHAnsi" w:cs="Arial"/>
          <w:lang w:eastAsia="ko-KR"/>
        </w:rPr>
        <w:t>Protect property and personal information from theft, damage and misuse.</w:t>
      </w:r>
    </w:p>
    <w:p w:rsidR="001921F8" w:rsidRPr="00BB7FBB" w:rsidRDefault="00A966DD" w:rsidP="002D1592">
      <w:pPr>
        <w:numPr>
          <w:ilvl w:val="0"/>
          <w:numId w:val="2"/>
        </w:numPr>
        <w:ind w:left="1080"/>
        <w:rPr>
          <w:rFonts w:asciiTheme="minorHAnsi" w:hAnsiTheme="minorHAnsi" w:cs="Arial"/>
          <w:lang w:eastAsia="ko-KR"/>
        </w:rPr>
      </w:pPr>
      <w:r w:rsidRPr="00BB7FBB">
        <w:rPr>
          <w:rFonts w:asciiTheme="minorHAnsi" w:hAnsiTheme="minorHAnsi" w:cs="Arial"/>
          <w:lang w:eastAsia="ko-KR"/>
        </w:rPr>
        <w:t>Conduct yourself in a professional manner both on and off campus.</w:t>
      </w:r>
    </w:p>
    <w:p w:rsidR="00706DC6" w:rsidRPr="00BB7FBB" w:rsidRDefault="00706DC6">
      <w:pPr>
        <w:rPr>
          <w:rFonts w:asciiTheme="minorHAnsi" w:eastAsia="Times New Roman" w:hAnsiTheme="minorHAnsi" w:cs="Arial"/>
          <w:b/>
          <w:lang w:eastAsia="ko-KR"/>
        </w:rPr>
      </w:pPr>
    </w:p>
    <w:p w:rsidR="00AB25A3" w:rsidRPr="00BB7FBB" w:rsidRDefault="00AB25A3" w:rsidP="00AB25A3">
      <w:pPr>
        <w:rPr>
          <w:rFonts w:asciiTheme="minorHAnsi" w:hAnsiTheme="minorHAnsi" w:cs="Arial"/>
          <w:b/>
          <w:lang w:eastAsia="ko-KR"/>
        </w:rPr>
      </w:pPr>
      <w:r w:rsidRPr="00BB7FBB">
        <w:rPr>
          <w:rFonts w:asciiTheme="minorHAnsi" w:eastAsia="Times New Roman" w:hAnsiTheme="minorHAnsi" w:cs="Arial"/>
          <w:b/>
          <w:lang w:eastAsia="ko-KR"/>
        </w:rPr>
        <w:t>Academic Dishonesty Statement</w:t>
      </w:r>
    </w:p>
    <w:p w:rsidR="00AB25A3" w:rsidRPr="00BB7FBB" w:rsidRDefault="00AB25A3" w:rsidP="00AB25A3">
      <w:pPr>
        <w:rPr>
          <w:rFonts w:asciiTheme="minorHAnsi" w:hAnsiTheme="minorHAnsi" w:cs="Arial"/>
          <w:b/>
          <w:lang w:eastAsia="ko-KR"/>
        </w:rPr>
      </w:pPr>
    </w:p>
    <w:p w:rsidR="00AB25A3" w:rsidRPr="00BB7FBB" w:rsidRDefault="00AB25A3" w:rsidP="00AB25A3">
      <w:pPr>
        <w:spacing w:after="240"/>
        <w:ind w:left="720"/>
        <w:rPr>
          <w:rFonts w:asciiTheme="minorHAnsi" w:hAnsiTheme="minorHAnsi" w:cs="Arial"/>
          <w:lang w:eastAsia="ko-KR"/>
        </w:rPr>
      </w:pPr>
      <w:r w:rsidRPr="00BB7FBB">
        <w:rPr>
          <w:rFonts w:asciiTheme="minorHAnsi" w:eastAsia="Times New Roman" w:hAnsiTheme="minorHAnsi" w:cs="Arial"/>
          <w:lang w:eastAsia="ko-KR"/>
        </w:rPr>
        <w:t xml:space="preserve">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 </w:t>
      </w:r>
    </w:p>
    <w:p w:rsidR="00AB25A3" w:rsidRPr="00BB7FBB" w:rsidRDefault="00AB25A3" w:rsidP="00AB25A3">
      <w:pPr>
        <w:spacing w:after="240"/>
        <w:ind w:left="720"/>
        <w:rPr>
          <w:rFonts w:asciiTheme="minorHAnsi" w:eastAsia="Times New Roman" w:hAnsiTheme="minorHAnsi" w:cs="Arial"/>
          <w:lang w:eastAsia="ko-KR"/>
        </w:rPr>
      </w:pPr>
      <w:r w:rsidRPr="00BB7FBB">
        <w:rPr>
          <w:rFonts w:asciiTheme="minorHAnsi" w:eastAsia="Times New Roman" w:hAnsiTheme="minorHAnsi" w:cs="Arial"/>
          <w:lang w:eastAsia="ko-KR"/>
        </w:rPr>
        <w:lastRenderedPageBreak/>
        <w:t>Scholastic dishonesty includes, but is not limited to, statements, acts or omissions related to 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w:t>
      </w:r>
    </w:p>
    <w:p w:rsidR="00AB25A3" w:rsidRPr="00BB7FBB" w:rsidRDefault="00AB25A3" w:rsidP="00AB25A3">
      <w:pPr>
        <w:spacing w:after="240"/>
        <w:ind w:left="720"/>
        <w:rPr>
          <w:rFonts w:asciiTheme="minorHAnsi" w:hAnsiTheme="minorHAnsi" w:cs="Arial"/>
          <w:lang w:eastAsia="ko-KR"/>
        </w:rPr>
      </w:pPr>
      <w:r w:rsidRPr="00BB7FBB">
        <w:rPr>
          <w:rFonts w:asciiTheme="minorHAnsi" w:eastAsia="Times New Roman" w:hAnsiTheme="minorHAnsi" w:cs="Arial"/>
          <w:lang w:eastAsia="ko-KR"/>
        </w:rPr>
        <w:t>University regulations require the instructor to report all suspected cases of academic dishonesty to the Dean of Students for disciplinary action. In the event disciplinary measures are imposed on the student, it becomes part of the students’ official school records. Also, please note that the handbook obligates you to report all observed cases of academic dishonesty to the instructor.</w:t>
      </w:r>
    </w:p>
    <w:p w:rsidR="00AB25A3" w:rsidRPr="00BB7FBB" w:rsidRDefault="00AB25A3" w:rsidP="00AB25A3">
      <w:pPr>
        <w:rPr>
          <w:rFonts w:asciiTheme="minorHAnsi" w:eastAsia="Times New Roman" w:hAnsiTheme="minorHAnsi" w:cs="Arial"/>
          <w:b/>
          <w:lang w:eastAsia="ko-KR"/>
        </w:rPr>
      </w:pPr>
      <w:bookmarkStart w:id="1" w:name="4"/>
      <w:bookmarkEnd w:id="1"/>
      <w:r w:rsidRPr="00BB7FBB">
        <w:rPr>
          <w:rFonts w:asciiTheme="minorHAnsi" w:eastAsia="Times New Roman" w:hAnsiTheme="minorHAnsi" w:cs="Arial"/>
          <w:b/>
          <w:lang w:eastAsia="ko-KR"/>
        </w:rPr>
        <w:t xml:space="preserve">Grade Replacement/Forgiveness and Census Date Policies </w:t>
      </w:r>
    </w:p>
    <w:p w:rsidR="00AB25A3" w:rsidRPr="00BB7FBB" w:rsidRDefault="00AB25A3" w:rsidP="00AB25A3">
      <w:pPr>
        <w:rPr>
          <w:rFonts w:asciiTheme="minorHAnsi" w:eastAsia="Times New Roman" w:hAnsiTheme="minorHAnsi" w:cs="Arial"/>
          <w:b/>
          <w:lang w:eastAsia="ko-KR"/>
        </w:rPr>
      </w:pPr>
    </w:p>
    <w:p w:rsidR="00AB25A3" w:rsidRPr="00BB7FBB" w:rsidRDefault="00AB25A3" w:rsidP="00AB25A3">
      <w:pPr>
        <w:spacing w:after="240"/>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w:t>
      </w:r>
    </w:p>
    <w:p w:rsidR="00AB25A3" w:rsidRPr="00BB7FBB" w:rsidRDefault="00AB25A3" w:rsidP="00AB25A3">
      <w:pPr>
        <w:spacing w:after="240"/>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AB25A3" w:rsidRPr="00BB7FBB" w:rsidRDefault="00AB25A3" w:rsidP="00AB25A3">
      <w:pPr>
        <w:spacing w:after="240"/>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The Census Date is the deadline for many forms and enrollment actions that students need to be aware of. These include: </w:t>
      </w:r>
    </w:p>
    <w:p w:rsidR="00AB25A3" w:rsidRPr="00BB7FBB" w:rsidRDefault="00AB25A3" w:rsidP="002D1592">
      <w:pPr>
        <w:numPr>
          <w:ilvl w:val="0"/>
          <w:numId w:val="6"/>
        </w:numPr>
        <w:rPr>
          <w:rFonts w:asciiTheme="minorHAnsi" w:eastAsia="Times New Roman" w:hAnsiTheme="minorHAnsi" w:cs="Arial"/>
          <w:lang w:eastAsia="ko-KR"/>
        </w:rPr>
      </w:pPr>
      <w:r w:rsidRPr="00BB7FBB">
        <w:rPr>
          <w:rFonts w:asciiTheme="minorHAnsi" w:eastAsia="Times New Roman" w:hAnsiTheme="minorHAnsi" w:cs="Arial"/>
          <w:lang w:eastAsia="ko-KR"/>
        </w:rPr>
        <w:t xml:space="preserve">Submitting Grade Replacement Contracts, Transient Forms, requests to withhold directory information, approvals for taking courses as Audit, Pass/Fail or Credit/No Credit. </w:t>
      </w:r>
    </w:p>
    <w:p w:rsidR="00AB25A3" w:rsidRPr="00BB7FBB" w:rsidRDefault="00AB25A3" w:rsidP="002D1592">
      <w:pPr>
        <w:numPr>
          <w:ilvl w:val="0"/>
          <w:numId w:val="6"/>
        </w:numPr>
        <w:rPr>
          <w:rFonts w:asciiTheme="minorHAnsi" w:eastAsia="Times New Roman" w:hAnsiTheme="minorHAnsi" w:cs="Arial"/>
          <w:lang w:eastAsia="ko-KR"/>
        </w:rPr>
      </w:pPr>
      <w:r w:rsidRPr="00BB7FBB">
        <w:rPr>
          <w:rFonts w:asciiTheme="minorHAnsi" w:eastAsia="Times New Roman" w:hAnsiTheme="minorHAnsi" w:cs="Arial"/>
          <w:lang w:eastAsia="ko-KR"/>
        </w:rPr>
        <w:t xml:space="preserve">Receiving 100% refunds for partial withdrawals. (There is no refund for these after the Census Date) </w:t>
      </w:r>
    </w:p>
    <w:p w:rsidR="00AB25A3" w:rsidRPr="00BB7FBB" w:rsidRDefault="00AB25A3" w:rsidP="002D1592">
      <w:pPr>
        <w:numPr>
          <w:ilvl w:val="0"/>
          <w:numId w:val="6"/>
        </w:numPr>
        <w:rPr>
          <w:rFonts w:asciiTheme="minorHAnsi" w:eastAsia="Times New Roman" w:hAnsiTheme="minorHAnsi" w:cs="Arial"/>
          <w:lang w:eastAsia="ko-KR"/>
        </w:rPr>
      </w:pPr>
      <w:r w:rsidRPr="00BB7FBB">
        <w:rPr>
          <w:rFonts w:asciiTheme="minorHAnsi" w:eastAsia="Times New Roman" w:hAnsiTheme="minorHAnsi" w:cs="Arial"/>
          <w:lang w:eastAsia="ko-KR"/>
        </w:rPr>
        <w:t xml:space="preserve">Schedule adjustments (section changes, adding a new class, dropping without a “W” grade) </w:t>
      </w:r>
    </w:p>
    <w:p w:rsidR="00AB25A3" w:rsidRPr="00BB7FBB" w:rsidRDefault="00AB25A3" w:rsidP="002D1592">
      <w:pPr>
        <w:numPr>
          <w:ilvl w:val="0"/>
          <w:numId w:val="6"/>
        </w:numPr>
        <w:rPr>
          <w:rFonts w:asciiTheme="minorHAnsi" w:eastAsia="Times New Roman" w:hAnsiTheme="minorHAnsi" w:cs="Arial"/>
          <w:lang w:eastAsia="ko-KR"/>
        </w:rPr>
      </w:pPr>
      <w:r w:rsidRPr="00BB7FBB">
        <w:rPr>
          <w:rFonts w:asciiTheme="minorHAnsi" w:eastAsia="Times New Roman" w:hAnsiTheme="minorHAnsi" w:cs="Arial"/>
          <w:lang w:eastAsia="ko-KR"/>
        </w:rPr>
        <w:t xml:space="preserve">Being reinstated or re-enrolled in classes after being dropped for non-payment </w:t>
      </w:r>
    </w:p>
    <w:p w:rsidR="00AB25A3" w:rsidRPr="00BB7FBB" w:rsidRDefault="00AB25A3" w:rsidP="002D1592">
      <w:pPr>
        <w:numPr>
          <w:ilvl w:val="0"/>
          <w:numId w:val="6"/>
        </w:numPr>
        <w:rPr>
          <w:rFonts w:asciiTheme="minorHAnsi" w:eastAsia="Times New Roman" w:hAnsiTheme="minorHAnsi" w:cs="Arial"/>
          <w:lang w:eastAsia="ko-KR"/>
        </w:rPr>
      </w:pPr>
      <w:r w:rsidRPr="00BB7FBB">
        <w:rPr>
          <w:rFonts w:asciiTheme="minorHAnsi" w:eastAsia="Times New Roman" w:hAnsiTheme="minorHAnsi" w:cs="Arial"/>
          <w:lang w:eastAsia="ko-KR"/>
        </w:rPr>
        <w:t xml:space="preserve">Completing the process for tuition exemptions or waivers through Financial Aid </w:t>
      </w:r>
    </w:p>
    <w:p w:rsidR="00AB25A3" w:rsidRPr="00BB7FBB" w:rsidRDefault="00AB25A3" w:rsidP="00AB25A3">
      <w:pPr>
        <w:ind w:left="720"/>
        <w:rPr>
          <w:rFonts w:asciiTheme="minorHAnsi" w:eastAsia="Times New Roman" w:hAnsiTheme="minorHAnsi" w:cs="Arial"/>
          <w:lang w:eastAsia="ko-KR"/>
        </w:rPr>
      </w:pPr>
    </w:p>
    <w:p w:rsidR="000A622F" w:rsidRPr="00BB7FBB" w:rsidRDefault="000A622F">
      <w:pPr>
        <w:rPr>
          <w:rFonts w:asciiTheme="minorHAnsi" w:eastAsia="Times New Roman" w:hAnsiTheme="minorHAnsi" w:cs="Arial"/>
          <w:b/>
          <w:lang w:eastAsia="ko-KR"/>
        </w:rPr>
      </w:pPr>
    </w:p>
    <w:p w:rsidR="00BB7FBB" w:rsidRDefault="00BB7FBB" w:rsidP="00AB25A3">
      <w:pPr>
        <w:rPr>
          <w:rFonts w:asciiTheme="minorHAnsi" w:eastAsia="Times New Roman" w:hAnsiTheme="minorHAnsi" w:cs="Arial"/>
          <w:b/>
          <w:lang w:eastAsia="ko-KR"/>
        </w:rPr>
      </w:pPr>
    </w:p>
    <w:p w:rsidR="00BB7FBB" w:rsidRDefault="00BB7FBB" w:rsidP="00AB25A3">
      <w:pPr>
        <w:rPr>
          <w:rFonts w:asciiTheme="minorHAnsi" w:eastAsia="Times New Roman" w:hAnsiTheme="minorHAnsi" w:cs="Arial"/>
          <w:b/>
          <w:lang w:eastAsia="ko-KR"/>
        </w:rPr>
      </w:pPr>
    </w:p>
    <w:p w:rsidR="00AB25A3" w:rsidRPr="00BB7FBB" w:rsidRDefault="00AB25A3" w:rsidP="00AB25A3">
      <w:pPr>
        <w:rPr>
          <w:rFonts w:asciiTheme="minorHAnsi" w:eastAsia="Times New Roman" w:hAnsiTheme="minorHAnsi" w:cs="Arial"/>
          <w:b/>
          <w:lang w:eastAsia="ko-KR"/>
        </w:rPr>
      </w:pPr>
      <w:r w:rsidRPr="00BB7FBB">
        <w:rPr>
          <w:rFonts w:asciiTheme="minorHAnsi" w:eastAsia="Times New Roman" w:hAnsiTheme="minorHAnsi" w:cs="Arial"/>
          <w:b/>
          <w:lang w:eastAsia="ko-KR"/>
        </w:rPr>
        <w:lastRenderedPageBreak/>
        <w:t xml:space="preserve">State-Mandated Course Drop Policy </w:t>
      </w:r>
    </w:p>
    <w:p w:rsidR="00AB25A3" w:rsidRPr="00BB7FBB" w:rsidRDefault="00AB25A3" w:rsidP="00AB25A3">
      <w:pPr>
        <w:rPr>
          <w:rFonts w:asciiTheme="minorHAnsi" w:eastAsia="Times New Roman" w:hAnsiTheme="minorHAnsi" w:cs="Arial"/>
          <w:b/>
          <w:lang w:eastAsia="ko-KR"/>
        </w:rPr>
      </w:pP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Texas law prohibits a student who began college for the first time in </w:t>
      </w:r>
      <w:proofErr w:type="gramStart"/>
      <w:r w:rsidRPr="00BB7FBB">
        <w:rPr>
          <w:rFonts w:asciiTheme="minorHAnsi" w:eastAsia="Times New Roman" w:hAnsiTheme="minorHAnsi" w:cs="Arial"/>
          <w:lang w:eastAsia="ko-KR"/>
        </w:rPr>
        <w:t>Fall</w:t>
      </w:r>
      <w:proofErr w:type="gramEnd"/>
      <w:r w:rsidRPr="00BB7FBB">
        <w:rPr>
          <w:rFonts w:asciiTheme="minorHAnsi" w:eastAsia="Times New Roman" w:hAnsiTheme="minorHAnsi" w:cs="Arial"/>
          <w:lang w:eastAsia="ko-KR"/>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AB25A3" w:rsidRPr="00BB7FBB" w:rsidRDefault="00AB25A3" w:rsidP="00AB25A3">
      <w:pPr>
        <w:ind w:left="720"/>
        <w:rPr>
          <w:rFonts w:asciiTheme="minorHAnsi" w:eastAsia="Times New Roman" w:hAnsiTheme="minorHAnsi" w:cs="Arial"/>
          <w:lang w:eastAsia="ko-KR"/>
        </w:rPr>
      </w:pPr>
    </w:p>
    <w:p w:rsidR="00BF0CC7" w:rsidRPr="00BB7FBB" w:rsidRDefault="00BF0CC7" w:rsidP="00AB25A3">
      <w:pPr>
        <w:ind w:left="720"/>
        <w:rPr>
          <w:rFonts w:asciiTheme="minorHAnsi" w:eastAsia="Times New Roman" w:hAnsiTheme="minorHAnsi" w:cs="Arial"/>
          <w:lang w:eastAsia="ko-KR"/>
        </w:rPr>
      </w:pPr>
    </w:p>
    <w:p w:rsidR="00AB25A3" w:rsidRPr="00BB7FBB" w:rsidRDefault="00AB25A3" w:rsidP="00AB25A3">
      <w:pPr>
        <w:rPr>
          <w:rFonts w:asciiTheme="minorHAnsi" w:eastAsia="Times New Roman" w:hAnsiTheme="minorHAnsi" w:cs="Arial"/>
          <w:b/>
          <w:lang w:eastAsia="ko-KR"/>
        </w:rPr>
      </w:pPr>
      <w:r w:rsidRPr="00BB7FBB">
        <w:rPr>
          <w:rFonts w:asciiTheme="minorHAnsi" w:eastAsia="Times New Roman" w:hAnsiTheme="minorHAnsi" w:cs="Arial"/>
          <w:b/>
          <w:lang w:eastAsia="ko-KR"/>
        </w:rPr>
        <w:t xml:space="preserve">Disability Accommodation </w:t>
      </w:r>
    </w:p>
    <w:p w:rsidR="00AB25A3" w:rsidRPr="00BB7FBB" w:rsidRDefault="00AB25A3" w:rsidP="00AB25A3">
      <w:pPr>
        <w:ind w:left="720"/>
        <w:rPr>
          <w:rFonts w:asciiTheme="minorHAnsi" w:eastAsia="Times New Roman" w:hAnsiTheme="minorHAnsi" w:cs="Arial"/>
          <w:lang w:eastAsia="ko-KR"/>
        </w:rPr>
      </w:pP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Any student who feels their performance in this class may be impacted by a disability, in accordance with federal law, must provide documentation of his/her disability. It is university policy to evaluate the need for an accommodation on a case by case basis.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Pr="00BB7FBB">
          <w:rPr>
            <w:rStyle w:val="Hyperlink"/>
            <w:rFonts w:asciiTheme="minorHAnsi" w:eastAsia="Times New Roman" w:hAnsiTheme="minorHAnsi" w:cs="Arial"/>
            <w:lang w:eastAsia="ko-KR"/>
          </w:rPr>
          <w:t>cstaples@uttyler.edu</w:t>
        </w:r>
      </w:hyperlink>
      <w:r w:rsidRPr="00BB7FBB">
        <w:rPr>
          <w:rFonts w:asciiTheme="minorHAnsi" w:eastAsia="Times New Roman" w:hAnsiTheme="minorHAnsi" w:cs="Arial"/>
          <w:lang w:eastAsia="ko-KR"/>
        </w:rPr>
        <w:t xml:space="preserve"> </w:t>
      </w:r>
    </w:p>
    <w:p w:rsidR="00AB25A3" w:rsidRPr="00BB7FBB" w:rsidRDefault="00AB25A3" w:rsidP="00AB25A3">
      <w:pPr>
        <w:ind w:left="720"/>
        <w:rPr>
          <w:rFonts w:asciiTheme="minorHAnsi" w:eastAsia="Times New Roman" w:hAnsiTheme="minorHAnsi" w:cs="Arial"/>
          <w:lang w:eastAsia="ko-KR"/>
        </w:rPr>
      </w:pPr>
    </w:p>
    <w:p w:rsidR="00DD2D78" w:rsidRPr="00BB7FBB" w:rsidRDefault="00DD2D78">
      <w:pPr>
        <w:rPr>
          <w:rFonts w:asciiTheme="minorHAnsi" w:eastAsia="Times New Roman" w:hAnsiTheme="minorHAnsi" w:cs="Arial"/>
          <w:b/>
          <w:lang w:eastAsia="ko-KR"/>
        </w:rPr>
      </w:pPr>
    </w:p>
    <w:p w:rsidR="00AB25A3" w:rsidRPr="00BB7FBB" w:rsidRDefault="00AB25A3" w:rsidP="00AB25A3">
      <w:pPr>
        <w:rPr>
          <w:rFonts w:asciiTheme="minorHAnsi" w:eastAsia="Times New Roman" w:hAnsiTheme="minorHAnsi" w:cs="Arial"/>
          <w:b/>
          <w:lang w:eastAsia="ko-KR"/>
        </w:rPr>
      </w:pPr>
      <w:r w:rsidRPr="00BB7FBB">
        <w:rPr>
          <w:rFonts w:asciiTheme="minorHAnsi" w:eastAsia="Times New Roman" w:hAnsiTheme="minorHAnsi" w:cs="Arial"/>
          <w:b/>
          <w:lang w:eastAsia="ko-KR"/>
        </w:rPr>
        <w:t xml:space="preserve">SOCIAL SECURITY AND FERPA STATEMENT: </w:t>
      </w:r>
    </w:p>
    <w:p w:rsidR="00AB25A3" w:rsidRPr="00BB7FBB" w:rsidRDefault="00AB25A3" w:rsidP="00AB25A3">
      <w:pPr>
        <w:rPr>
          <w:rFonts w:asciiTheme="minorHAnsi" w:eastAsia="Times New Roman" w:hAnsiTheme="minorHAnsi" w:cs="Arial"/>
          <w:b/>
          <w:lang w:eastAsia="ko-KR"/>
        </w:rPr>
      </w:pP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It is the policy of The University of Texas at Tyler to protect the confidential nature of social security numbers. The university issues a unique identifying ID number to all students. The electronic transmission of grades (e.g., email) risks violation of the Family Educational Rights and Privacy Act (FERPA) and therefore will not be transmitted electronically. Further, in accordance with FERPA, any information regarding assignments and grading will be discussed between the instructor and the student only. All requests made to the instructor, which are initiated by someone other than the student, regarding information about a student’s activity, will be advised by the instructor to seek that information from the student. </w:t>
      </w: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t xml:space="preserve">Emergency Exits and Evacuation: </w:t>
      </w:r>
    </w:p>
    <w:p w:rsidR="00AB25A3" w:rsidRPr="00BB7FBB" w:rsidRDefault="00AB25A3" w:rsidP="00AB25A3">
      <w:pPr>
        <w:ind w:left="720"/>
        <w:rPr>
          <w:rFonts w:asciiTheme="minorHAnsi" w:eastAsia="Times New Roman" w:hAnsiTheme="minorHAnsi" w:cs="Arial"/>
          <w:lang w:eastAsia="ko-KR"/>
        </w:rPr>
      </w:pPr>
      <w:r w:rsidRPr="00BB7FBB">
        <w:rPr>
          <w:rFonts w:asciiTheme="minorHAnsi" w:eastAsia="Times New Roman" w:hAnsiTheme="minorHAnsi" w:cs="Arial"/>
          <w:lang w:eastAsia="ko-KR"/>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A966DD" w:rsidRPr="00BB7FBB" w:rsidRDefault="00A966DD" w:rsidP="00AB25A3">
      <w:pPr>
        <w:rPr>
          <w:rFonts w:asciiTheme="minorHAnsi" w:eastAsia="Times New Roman" w:hAnsiTheme="minorHAnsi" w:cs="Arial"/>
          <w:lang w:eastAsia="ko-KR"/>
        </w:rPr>
      </w:pPr>
    </w:p>
    <w:p w:rsidR="00E234D7" w:rsidRPr="00BB7FBB" w:rsidRDefault="00E234D7" w:rsidP="00E234D7">
      <w:pPr>
        <w:rPr>
          <w:rFonts w:asciiTheme="minorHAnsi" w:hAnsiTheme="minorHAnsi"/>
          <w:b/>
        </w:rPr>
      </w:pPr>
      <w:r w:rsidRPr="00BB7FBB">
        <w:rPr>
          <w:rFonts w:asciiTheme="minorHAnsi" w:hAnsiTheme="minorHAnsi"/>
          <w:b/>
        </w:rPr>
        <w:t>Technical Support</w:t>
      </w:r>
    </w:p>
    <w:p w:rsidR="00E234D7" w:rsidRPr="00BB7FBB" w:rsidRDefault="00E234D7" w:rsidP="00E234D7">
      <w:pPr>
        <w:rPr>
          <w:rFonts w:asciiTheme="minorHAnsi" w:hAnsiTheme="minorHAnsi"/>
          <w:b/>
        </w:rPr>
      </w:pPr>
      <w:r w:rsidRPr="00BB7FBB">
        <w:rPr>
          <w:rFonts w:asciiTheme="minorHAnsi" w:hAnsiTheme="minorHAnsi"/>
          <w:b/>
        </w:rPr>
        <w:t xml:space="preserve">Learning Evolutions </w:t>
      </w:r>
    </w:p>
    <w:p w:rsidR="00E234D7" w:rsidRPr="00BB7FBB" w:rsidRDefault="00E234D7" w:rsidP="00E234D7">
      <w:pPr>
        <w:ind w:left="720"/>
        <w:rPr>
          <w:rFonts w:asciiTheme="minorHAnsi" w:hAnsiTheme="minorHAnsi"/>
        </w:rPr>
      </w:pPr>
      <w:r w:rsidRPr="00BB7FBB">
        <w:rPr>
          <w:rFonts w:asciiTheme="minorHAnsi" w:hAnsiTheme="minorHAnsi"/>
        </w:rPr>
        <w:t xml:space="preserve">If you experience technical problems or have a technical question about the modules contained in this course, you can obtain assistance by emailing </w:t>
      </w:r>
      <w:hyperlink r:id="rId14" w:history="1">
        <w:r w:rsidRPr="00BB7FBB">
          <w:rPr>
            <w:rStyle w:val="Hyperlink"/>
            <w:rFonts w:asciiTheme="minorHAnsi" w:hAnsiTheme="minorHAnsi"/>
          </w:rPr>
          <w:t>support@learningevolution.com</w:t>
        </w:r>
      </w:hyperlink>
    </w:p>
    <w:p w:rsidR="00E234D7" w:rsidRPr="00BB7FBB" w:rsidRDefault="00E234D7" w:rsidP="00E234D7">
      <w:pPr>
        <w:spacing w:after="120"/>
        <w:ind w:left="720"/>
        <w:rPr>
          <w:rFonts w:asciiTheme="minorHAnsi" w:hAnsiTheme="minorHAnsi"/>
        </w:rPr>
      </w:pPr>
      <w:r w:rsidRPr="00BB7FBB">
        <w:rPr>
          <w:rFonts w:asciiTheme="minorHAnsi" w:hAnsiTheme="minorHAnsi"/>
        </w:rPr>
        <w:t>When you email Support, be sure to include a complete description of your question or problem including:</w:t>
      </w:r>
    </w:p>
    <w:p w:rsidR="00E234D7" w:rsidRPr="00BB7FBB" w:rsidRDefault="00E234D7" w:rsidP="00E234D7">
      <w:pPr>
        <w:pStyle w:val="ListParagraph"/>
        <w:numPr>
          <w:ilvl w:val="0"/>
          <w:numId w:val="10"/>
        </w:numPr>
        <w:spacing w:after="200" w:line="276" w:lineRule="auto"/>
        <w:contextualSpacing/>
        <w:rPr>
          <w:rFonts w:asciiTheme="minorHAnsi" w:hAnsiTheme="minorHAnsi"/>
        </w:rPr>
      </w:pPr>
      <w:r w:rsidRPr="00BB7FBB">
        <w:rPr>
          <w:rFonts w:asciiTheme="minorHAnsi" w:hAnsiTheme="minorHAnsi"/>
        </w:rPr>
        <w:t>The title and number of the course</w:t>
      </w:r>
    </w:p>
    <w:p w:rsidR="00E234D7" w:rsidRPr="00BB7FBB" w:rsidRDefault="00E234D7" w:rsidP="00E234D7">
      <w:pPr>
        <w:pStyle w:val="ListParagraph"/>
        <w:numPr>
          <w:ilvl w:val="0"/>
          <w:numId w:val="10"/>
        </w:numPr>
        <w:spacing w:after="200" w:line="276" w:lineRule="auto"/>
        <w:contextualSpacing/>
        <w:rPr>
          <w:rFonts w:asciiTheme="minorHAnsi" w:hAnsiTheme="minorHAnsi"/>
        </w:rPr>
      </w:pPr>
      <w:r w:rsidRPr="00BB7FBB">
        <w:rPr>
          <w:rFonts w:asciiTheme="minorHAnsi" w:hAnsiTheme="minorHAnsi"/>
        </w:rPr>
        <w:t>The module in question</w:t>
      </w:r>
    </w:p>
    <w:p w:rsidR="00E234D7" w:rsidRPr="00BB7FBB" w:rsidRDefault="00E234D7" w:rsidP="00E234D7">
      <w:pPr>
        <w:pStyle w:val="ListParagraph"/>
        <w:numPr>
          <w:ilvl w:val="0"/>
          <w:numId w:val="10"/>
        </w:numPr>
        <w:spacing w:after="200" w:line="276" w:lineRule="auto"/>
        <w:contextualSpacing/>
        <w:rPr>
          <w:rFonts w:asciiTheme="minorHAnsi" w:hAnsiTheme="minorHAnsi"/>
        </w:rPr>
      </w:pPr>
      <w:r w:rsidRPr="00BB7FBB">
        <w:rPr>
          <w:rFonts w:asciiTheme="minorHAnsi" w:hAnsiTheme="minorHAnsi"/>
        </w:rPr>
        <w:t>If you get an error message, a description and message number</w:t>
      </w:r>
    </w:p>
    <w:p w:rsidR="00E234D7" w:rsidRPr="00BB7FBB" w:rsidRDefault="00E234D7" w:rsidP="00E234D7">
      <w:pPr>
        <w:pStyle w:val="ListParagraph"/>
        <w:numPr>
          <w:ilvl w:val="0"/>
          <w:numId w:val="10"/>
        </w:numPr>
        <w:spacing w:after="200" w:line="276" w:lineRule="auto"/>
        <w:contextualSpacing/>
        <w:rPr>
          <w:rFonts w:asciiTheme="minorHAnsi" w:hAnsiTheme="minorHAnsi"/>
        </w:rPr>
      </w:pPr>
      <w:r w:rsidRPr="00BB7FBB">
        <w:rPr>
          <w:rFonts w:asciiTheme="minorHAnsi" w:hAnsiTheme="minorHAnsi"/>
        </w:rPr>
        <w:t>What you were doing at the time you got the error message</w:t>
      </w:r>
    </w:p>
    <w:p w:rsidR="00E234D7" w:rsidRPr="00BB7FBB" w:rsidRDefault="00E234D7" w:rsidP="00E234D7">
      <w:pPr>
        <w:rPr>
          <w:rFonts w:asciiTheme="minorHAnsi" w:hAnsiTheme="minorHAnsi"/>
        </w:rPr>
      </w:pPr>
    </w:p>
    <w:p w:rsidR="00E234D7" w:rsidRPr="00BB7FBB" w:rsidRDefault="00E234D7" w:rsidP="00E234D7">
      <w:pPr>
        <w:rPr>
          <w:rFonts w:asciiTheme="minorHAnsi" w:hAnsiTheme="minorHAnsi"/>
          <w:b/>
        </w:rPr>
      </w:pPr>
      <w:r w:rsidRPr="00BB7FBB">
        <w:rPr>
          <w:rFonts w:asciiTheme="minorHAnsi" w:hAnsiTheme="minorHAnsi"/>
          <w:b/>
        </w:rPr>
        <w:t>Category Management Online Modules</w:t>
      </w:r>
    </w:p>
    <w:p w:rsidR="00E234D7" w:rsidRPr="00BB7FBB" w:rsidRDefault="00E234D7" w:rsidP="00E234D7">
      <w:pPr>
        <w:ind w:left="720"/>
        <w:rPr>
          <w:rFonts w:asciiTheme="minorHAnsi" w:hAnsiTheme="minorHAnsi"/>
        </w:rPr>
      </w:pPr>
      <w:r w:rsidRPr="00BB7FBB">
        <w:rPr>
          <w:rFonts w:asciiTheme="minorHAnsi" w:hAnsiTheme="minorHAnsi"/>
        </w:rPr>
        <w:t xml:space="preserve">Refer to assignment instructions posted in the Assignments section of Blackboard.  You will need to demonstrate that you successfully completed the module by producing a copy of the certificate of completion from Learning Evolution. You will be provided the certificate if you achieved an 80% or higher score on the posttest. We will verify your score directly from Learning Evolutions. </w:t>
      </w:r>
      <w:r w:rsidRPr="00BB7FBB">
        <w:rPr>
          <w:rFonts w:asciiTheme="minorHAnsi" w:hAnsiTheme="minorHAnsi"/>
          <w:u w:val="single"/>
        </w:rPr>
        <w:t>The TA for this course is responsible for all questions and grading of the Learning Evolutions modules and the TA can assist you in your completion of these assignments.</w:t>
      </w:r>
      <w:r w:rsidRPr="00BB7FBB">
        <w:rPr>
          <w:rFonts w:asciiTheme="minorHAnsi" w:hAnsiTheme="minorHAnsi"/>
        </w:rPr>
        <w:t xml:space="preserve"> If you still have questions or concerns after you have worked with my TA on these assignments, please contact me. You ARE permitted to work with other students to facilitate learning, however you must complete each assignment yourself.  </w:t>
      </w:r>
    </w:p>
    <w:p w:rsidR="00E234D7" w:rsidRPr="00BB7FBB" w:rsidRDefault="00E234D7" w:rsidP="00E234D7">
      <w:pPr>
        <w:ind w:left="720"/>
        <w:rPr>
          <w:rFonts w:ascii="Univers 55" w:eastAsia="Times New Roman" w:hAnsi="Univers 55" w:cs="Arial"/>
          <w:lang w:eastAsia="ko-KR"/>
        </w:rPr>
      </w:pPr>
    </w:p>
    <w:sectPr w:rsidR="00E234D7" w:rsidRPr="00BB7FBB" w:rsidSect="008F1B67">
      <w:footerReference w:type="even" r:id="rId15"/>
      <w:footerReference w:type="default" r:id="rId16"/>
      <w:type w:val="continuous"/>
      <w:pgSz w:w="12240" w:h="15840"/>
      <w:pgMar w:top="1440" w:right="1440" w:bottom="1440" w:left="1440" w:header="317"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D8" w:rsidRDefault="001A75D8">
      <w:r>
        <w:separator/>
      </w:r>
    </w:p>
  </w:endnote>
  <w:endnote w:type="continuationSeparator" w:id="0">
    <w:p w:rsidR="001A75D8" w:rsidRDefault="001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55">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1C" w:rsidRDefault="00BA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F1C" w:rsidRDefault="00BA5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1C" w:rsidRPr="002B0BE7" w:rsidRDefault="00BA5F1C">
    <w:pPr>
      <w:pStyle w:val="Footer"/>
      <w:framePr w:wrap="around" w:vAnchor="text" w:hAnchor="margin" w:xAlign="center" w:y="1"/>
      <w:rPr>
        <w:rStyle w:val="PageNumber"/>
        <w:sz w:val="18"/>
      </w:rPr>
    </w:pPr>
    <w:r w:rsidRPr="002B0BE7">
      <w:rPr>
        <w:rStyle w:val="PageNumber"/>
        <w:sz w:val="18"/>
      </w:rPr>
      <w:fldChar w:fldCharType="begin"/>
    </w:r>
    <w:r w:rsidRPr="002B0BE7">
      <w:rPr>
        <w:rStyle w:val="PageNumber"/>
        <w:sz w:val="18"/>
      </w:rPr>
      <w:instrText xml:space="preserve">PAGE  </w:instrText>
    </w:r>
    <w:r w:rsidRPr="002B0BE7">
      <w:rPr>
        <w:rStyle w:val="PageNumber"/>
        <w:sz w:val="18"/>
      </w:rPr>
      <w:fldChar w:fldCharType="separate"/>
    </w:r>
    <w:r w:rsidR="00065119">
      <w:rPr>
        <w:rStyle w:val="PageNumber"/>
        <w:noProof/>
        <w:sz w:val="18"/>
      </w:rPr>
      <w:t>6</w:t>
    </w:r>
    <w:r w:rsidRPr="002B0BE7">
      <w:rPr>
        <w:rStyle w:val="PageNumber"/>
        <w:sz w:val="18"/>
      </w:rPr>
      <w:fldChar w:fldCharType="end"/>
    </w:r>
  </w:p>
  <w:p w:rsidR="00BA5F1C" w:rsidRDefault="00BA5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D8" w:rsidRDefault="001A75D8">
      <w:r>
        <w:separator/>
      </w:r>
    </w:p>
  </w:footnote>
  <w:footnote w:type="continuationSeparator" w:id="0">
    <w:p w:rsidR="001A75D8" w:rsidRDefault="001A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080"/>
        </w:tabs>
        <w:ind w:left="1080" w:hanging="180"/>
      </w:pPr>
      <w:rPr>
        <w:rFonts w:ascii="Times New Roman" w:hAnsi="Times New Roman"/>
        <w:sz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CD05F7"/>
    <w:multiLevelType w:val="hybridMultilevel"/>
    <w:tmpl w:val="25F0ADDC"/>
    <w:lvl w:ilvl="0" w:tplc="0700D2B0">
      <w:start w:val="1"/>
      <w:numFmt w:val="bullet"/>
      <w:lvlText w:val=""/>
      <w:lvlJc w:val="left"/>
      <w:pPr>
        <w:ind w:left="720" w:hanging="360"/>
      </w:pPr>
      <w:rPr>
        <w:rFonts w:ascii="Symbol" w:hAnsi="Symbol" w:hint="default"/>
        <w:color w:val="E36C0A"/>
        <w:sz w:val="1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12CF7"/>
    <w:multiLevelType w:val="hybridMultilevel"/>
    <w:tmpl w:val="8B1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2078E"/>
    <w:multiLevelType w:val="hybridMultilevel"/>
    <w:tmpl w:val="EA4AAD6C"/>
    <w:lvl w:ilvl="0" w:tplc="0700D2B0">
      <w:start w:val="1"/>
      <w:numFmt w:val="bullet"/>
      <w:lvlText w:val=""/>
      <w:lvlJc w:val="left"/>
      <w:pPr>
        <w:tabs>
          <w:tab w:val="num" w:pos="720"/>
        </w:tabs>
        <w:ind w:left="720" w:hanging="360"/>
      </w:pPr>
      <w:rPr>
        <w:rFonts w:ascii="Symbol" w:hAnsi="Symbol" w:hint="default"/>
        <w:color w:val="E36C0A"/>
        <w:sz w:val="10"/>
        <w:u w:color="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C4516"/>
    <w:multiLevelType w:val="hybridMultilevel"/>
    <w:tmpl w:val="44A62094"/>
    <w:lvl w:ilvl="0" w:tplc="0700D2B0">
      <w:start w:val="1"/>
      <w:numFmt w:val="bullet"/>
      <w:lvlText w:val=""/>
      <w:lvlJc w:val="left"/>
      <w:pPr>
        <w:tabs>
          <w:tab w:val="num" w:pos="1080"/>
        </w:tabs>
        <w:ind w:left="1080" w:hanging="360"/>
      </w:pPr>
      <w:rPr>
        <w:rFonts w:ascii="Symbol" w:hAnsi="Symbol" w:hint="default"/>
        <w:color w:val="E36C0A"/>
        <w:sz w:val="10"/>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9A0A44"/>
    <w:multiLevelType w:val="hybridMultilevel"/>
    <w:tmpl w:val="E40AE4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3A644147"/>
    <w:multiLevelType w:val="hybridMultilevel"/>
    <w:tmpl w:val="1376E1C0"/>
    <w:lvl w:ilvl="0" w:tplc="14E4D5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8C6106"/>
    <w:multiLevelType w:val="hybridMultilevel"/>
    <w:tmpl w:val="D5DC0D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5B936307"/>
    <w:multiLevelType w:val="hybridMultilevel"/>
    <w:tmpl w:val="8DFEE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43F7716"/>
    <w:multiLevelType w:val="hybridMultilevel"/>
    <w:tmpl w:val="A6F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4"/>
    <w:rsid w:val="0001235D"/>
    <w:rsid w:val="00017671"/>
    <w:rsid w:val="00041621"/>
    <w:rsid w:val="00045FFB"/>
    <w:rsid w:val="00050D60"/>
    <w:rsid w:val="00054F34"/>
    <w:rsid w:val="00065119"/>
    <w:rsid w:val="00072683"/>
    <w:rsid w:val="00074F83"/>
    <w:rsid w:val="00081FDA"/>
    <w:rsid w:val="0009161B"/>
    <w:rsid w:val="000956EF"/>
    <w:rsid w:val="000A4C76"/>
    <w:rsid w:val="000A5661"/>
    <w:rsid w:val="000A622F"/>
    <w:rsid w:val="000A6FB7"/>
    <w:rsid w:val="000B528E"/>
    <w:rsid w:val="000B7604"/>
    <w:rsid w:val="000C661C"/>
    <w:rsid w:val="000D36AC"/>
    <w:rsid w:val="000E2172"/>
    <w:rsid w:val="001122A8"/>
    <w:rsid w:val="00116A75"/>
    <w:rsid w:val="00124A1A"/>
    <w:rsid w:val="00125F41"/>
    <w:rsid w:val="00131617"/>
    <w:rsid w:val="00141550"/>
    <w:rsid w:val="00141BA9"/>
    <w:rsid w:val="00145207"/>
    <w:rsid w:val="00153E06"/>
    <w:rsid w:val="00155ABF"/>
    <w:rsid w:val="00161DC7"/>
    <w:rsid w:val="00162404"/>
    <w:rsid w:val="00163703"/>
    <w:rsid w:val="00173521"/>
    <w:rsid w:val="00174CB8"/>
    <w:rsid w:val="001909EB"/>
    <w:rsid w:val="001921F8"/>
    <w:rsid w:val="00195C0F"/>
    <w:rsid w:val="001A5AD5"/>
    <w:rsid w:val="001A75D8"/>
    <w:rsid w:val="001B18C2"/>
    <w:rsid w:val="001D0C55"/>
    <w:rsid w:val="001E14AB"/>
    <w:rsid w:val="001F2721"/>
    <w:rsid w:val="00206B75"/>
    <w:rsid w:val="00207642"/>
    <w:rsid w:val="0021325D"/>
    <w:rsid w:val="00213AB4"/>
    <w:rsid w:val="002152CD"/>
    <w:rsid w:val="00226258"/>
    <w:rsid w:val="002325BA"/>
    <w:rsid w:val="002342CC"/>
    <w:rsid w:val="00234F99"/>
    <w:rsid w:val="002371FB"/>
    <w:rsid w:val="002409E0"/>
    <w:rsid w:val="00266483"/>
    <w:rsid w:val="002744DB"/>
    <w:rsid w:val="00286026"/>
    <w:rsid w:val="0028608F"/>
    <w:rsid w:val="0028703A"/>
    <w:rsid w:val="00291A2C"/>
    <w:rsid w:val="00294F56"/>
    <w:rsid w:val="002A25A3"/>
    <w:rsid w:val="002A5013"/>
    <w:rsid w:val="002B0BE7"/>
    <w:rsid w:val="002B542A"/>
    <w:rsid w:val="002B679A"/>
    <w:rsid w:val="002B73C5"/>
    <w:rsid w:val="002C5882"/>
    <w:rsid w:val="002D1592"/>
    <w:rsid w:val="002D5841"/>
    <w:rsid w:val="002D7796"/>
    <w:rsid w:val="002E0856"/>
    <w:rsid w:val="002E56E9"/>
    <w:rsid w:val="002E7984"/>
    <w:rsid w:val="002F4F93"/>
    <w:rsid w:val="002F6DD8"/>
    <w:rsid w:val="00323579"/>
    <w:rsid w:val="00324477"/>
    <w:rsid w:val="00347C15"/>
    <w:rsid w:val="00355293"/>
    <w:rsid w:val="00363EFF"/>
    <w:rsid w:val="00373E0F"/>
    <w:rsid w:val="00376A1A"/>
    <w:rsid w:val="00380194"/>
    <w:rsid w:val="00384644"/>
    <w:rsid w:val="00384A53"/>
    <w:rsid w:val="003927E9"/>
    <w:rsid w:val="003957CB"/>
    <w:rsid w:val="00396F5B"/>
    <w:rsid w:val="003C1215"/>
    <w:rsid w:val="003C1FB0"/>
    <w:rsid w:val="003D0E3D"/>
    <w:rsid w:val="003D394A"/>
    <w:rsid w:val="003D39F2"/>
    <w:rsid w:val="003D5559"/>
    <w:rsid w:val="003D7253"/>
    <w:rsid w:val="003D778A"/>
    <w:rsid w:val="003E797C"/>
    <w:rsid w:val="003F115E"/>
    <w:rsid w:val="003F2656"/>
    <w:rsid w:val="003F3574"/>
    <w:rsid w:val="003F4488"/>
    <w:rsid w:val="004023FE"/>
    <w:rsid w:val="0041015E"/>
    <w:rsid w:val="00412891"/>
    <w:rsid w:val="00412FD8"/>
    <w:rsid w:val="00424F09"/>
    <w:rsid w:val="0043116D"/>
    <w:rsid w:val="00434BD1"/>
    <w:rsid w:val="00451DEA"/>
    <w:rsid w:val="00457054"/>
    <w:rsid w:val="00461C9F"/>
    <w:rsid w:val="00464BF3"/>
    <w:rsid w:val="0046565E"/>
    <w:rsid w:val="0046599F"/>
    <w:rsid w:val="00472E31"/>
    <w:rsid w:val="004A17AF"/>
    <w:rsid w:val="004A1A76"/>
    <w:rsid w:val="004A4A28"/>
    <w:rsid w:val="004A528B"/>
    <w:rsid w:val="004A67DE"/>
    <w:rsid w:val="004B06D1"/>
    <w:rsid w:val="004B1448"/>
    <w:rsid w:val="004B36D8"/>
    <w:rsid w:val="004B3D97"/>
    <w:rsid w:val="004C1F39"/>
    <w:rsid w:val="004D0241"/>
    <w:rsid w:val="004F193A"/>
    <w:rsid w:val="004F5CF7"/>
    <w:rsid w:val="004F72DC"/>
    <w:rsid w:val="00507D34"/>
    <w:rsid w:val="00510932"/>
    <w:rsid w:val="005213AD"/>
    <w:rsid w:val="0052746A"/>
    <w:rsid w:val="0055210B"/>
    <w:rsid w:val="00553A9A"/>
    <w:rsid w:val="00562DAC"/>
    <w:rsid w:val="00566252"/>
    <w:rsid w:val="00574092"/>
    <w:rsid w:val="00582847"/>
    <w:rsid w:val="0059247C"/>
    <w:rsid w:val="00595DBE"/>
    <w:rsid w:val="00596FE6"/>
    <w:rsid w:val="005A0CE1"/>
    <w:rsid w:val="005C2C27"/>
    <w:rsid w:val="005C6A55"/>
    <w:rsid w:val="005D5B4D"/>
    <w:rsid w:val="005D7018"/>
    <w:rsid w:val="006113EA"/>
    <w:rsid w:val="00612FDB"/>
    <w:rsid w:val="00633A36"/>
    <w:rsid w:val="00657366"/>
    <w:rsid w:val="00662245"/>
    <w:rsid w:val="006644E6"/>
    <w:rsid w:val="006645FB"/>
    <w:rsid w:val="00664CB3"/>
    <w:rsid w:val="00676B37"/>
    <w:rsid w:val="0068699E"/>
    <w:rsid w:val="006956A2"/>
    <w:rsid w:val="006A3E64"/>
    <w:rsid w:val="006A48AF"/>
    <w:rsid w:val="006A6426"/>
    <w:rsid w:val="006B43C3"/>
    <w:rsid w:val="006C4067"/>
    <w:rsid w:val="006D00A8"/>
    <w:rsid w:val="006D3CB4"/>
    <w:rsid w:val="006E0733"/>
    <w:rsid w:val="006F02FA"/>
    <w:rsid w:val="006F160E"/>
    <w:rsid w:val="00706DC6"/>
    <w:rsid w:val="00707E22"/>
    <w:rsid w:val="00724D20"/>
    <w:rsid w:val="007350FC"/>
    <w:rsid w:val="007354A2"/>
    <w:rsid w:val="00736F4D"/>
    <w:rsid w:val="00761E26"/>
    <w:rsid w:val="007645DF"/>
    <w:rsid w:val="00767776"/>
    <w:rsid w:val="0077116D"/>
    <w:rsid w:val="00781137"/>
    <w:rsid w:val="00787B2D"/>
    <w:rsid w:val="00793D7B"/>
    <w:rsid w:val="007A2C7C"/>
    <w:rsid w:val="007A796D"/>
    <w:rsid w:val="007B4F27"/>
    <w:rsid w:val="007B743F"/>
    <w:rsid w:val="007B7BCB"/>
    <w:rsid w:val="007B7CAE"/>
    <w:rsid w:val="007C0D9F"/>
    <w:rsid w:val="007D67CF"/>
    <w:rsid w:val="007E1163"/>
    <w:rsid w:val="007E4094"/>
    <w:rsid w:val="007E7592"/>
    <w:rsid w:val="007F1DB1"/>
    <w:rsid w:val="007F245A"/>
    <w:rsid w:val="007F306D"/>
    <w:rsid w:val="007F58E4"/>
    <w:rsid w:val="007F6F48"/>
    <w:rsid w:val="00802FE4"/>
    <w:rsid w:val="00811477"/>
    <w:rsid w:val="008312BA"/>
    <w:rsid w:val="00844615"/>
    <w:rsid w:val="00853E93"/>
    <w:rsid w:val="00854AD7"/>
    <w:rsid w:val="00864C90"/>
    <w:rsid w:val="00864CE9"/>
    <w:rsid w:val="008656B9"/>
    <w:rsid w:val="0086616D"/>
    <w:rsid w:val="00871216"/>
    <w:rsid w:val="00875430"/>
    <w:rsid w:val="00880BFA"/>
    <w:rsid w:val="0088630C"/>
    <w:rsid w:val="00890E6F"/>
    <w:rsid w:val="00891AB3"/>
    <w:rsid w:val="008920CC"/>
    <w:rsid w:val="00893DB3"/>
    <w:rsid w:val="00897E8C"/>
    <w:rsid w:val="008A12D4"/>
    <w:rsid w:val="008A4B76"/>
    <w:rsid w:val="008B3185"/>
    <w:rsid w:val="008B3524"/>
    <w:rsid w:val="008B4DF2"/>
    <w:rsid w:val="008C1820"/>
    <w:rsid w:val="008C3CBA"/>
    <w:rsid w:val="008D55A2"/>
    <w:rsid w:val="008E13C9"/>
    <w:rsid w:val="008E5085"/>
    <w:rsid w:val="008F0758"/>
    <w:rsid w:val="008F1B67"/>
    <w:rsid w:val="00902DD1"/>
    <w:rsid w:val="009061EB"/>
    <w:rsid w:val="00907267"/>
    <w:rsid w:val="009108E8"/>
    <w:rsid w:val="00926AFC"/>
    <w:rsid w:val="00932262"/>
    <w:rsid w:val="009533A2"/>
    <w:rsid w:val="00965168"/>
    <w:rsid w:val="00974FBB"/>
    <w:rsid w:val="00984BFD"/>
    <w:rsid w:val="00986BFB"/>
    <w:rsid w:val="0099076E"/>
    <w:rsid w:val="00993B9C"/>
    <w:rsid w:val="009A6528"/>
    <w:rsid w:val="009D3A80"/>
    <w:rsid w:val="009E4CF9"/>
    <w:rsid w:val="009E686D"/>
    <w:rsid w:val="009F4421"/>
    <w:rsid w:val="009F4FA9"/>
    <w:rsid w:val="009F5C28"/>
    <w:rsid w:val="00A12CD8"/>
    <w:rsid w:val="00A2009F"/>
    <w:rsid w:val="00A335F2"/>
    <w:rsid w:val="00A34388"/>
    <w:rsid w:val="00A413B5"/>
    <w:rsid w:val="00A41CDC"/>
    <w:rsid w:val="00A5427F"/>
    <w:rsid w:val="00A55710"/>
    <w:rsid w:val="00A60E72"/>
    <w:rsid w:val="00A8418D"/>
    <w:rsid w:val="00A85B33"/>
    <w:rsid w:val="00A87EE7"/>
    <w:rsid w:val="00A9120C"/>
    <w:rsid w:val="00A919A0"/>
    <w:rsid w:val="00A966DD"/>
    <w:rsid w:val="00AA1228"/>
    <w:rsid w:val="00AA2C05"/>
    <w:rsid w:val="00AA4F0D"/>
    <w:rsid w:val="00AB25A3"/>
    <w:rsid w:val="00AB3C13"/>
    <w:rsid w:val="00AC019A"/>
    <w:rsid w:val="00AC1649"/>
    <w:rsid w:val="00AD18D0"/>
    <w:rsid w:val="00AD618C"/>
    <w:rsid w:val="00AE0120"/>
    <w:rsid w:val="00AE31CD"/>
    <w:rsid w:val="00AE6BC3"/>
    <w:rsid w:val="00AF088F"/>
    <w:rsid w:val="00B06ACB"/>
    <w:rsid w:val="00B30463"/>
    <w:rsid w:val="00B34527"/>
    <w:rsid w:val="00B34CEE"/>
    <w:rsid w:val="00B4595C"/>
    <w:rsid w:val="00B47A53"/>
    <w:rsid w:val="00B546F1"/>
    <w:rsid w:val="00B65A7D"/>
    <w:rsid w:val="00B67B4B"/>
    <w:rsid w:val="00B71A6E"/>
    <w:rsid w:val="00B77AAF"/>
    <w:rsid w:val="00B83D6B"/>
    <w:rsid w:val="00B86B90"/>
    <w:rsid w:val="00B9218D"/>
    <w:rsid w:val="00B95700"/>
    <w:rsid w:val="00B9610B"/>
    <w:rsid w:val="00B9771B"/>
    <w:rsid w:val="00BA070F"/>
    <w:rsid w:val="00BA5F1C"/>
    <w:rsid w:val="00BA6D1B"/>
    <w:rsid w:val="00BB06E7"/>
    <w:rsid w:val="00BB34FD"/>
    <w:rsid w:val="00BB49BF"/>
    <w:rsid w:val="00BB7FBB"/>
    <w:rsid w:val="00BC4490"/>
    <w:rsid w:val="00BD00A5"/>
    <w:rsid w:val="00BF0CC7"/>
    <w:rsid w:val="00BF3E7B"/>
    <w:rsid w:val="00C01CC1"/>
    <w:rsid w:val="00C11AE1"/>
    <w:rsid w:val="00C144E0"/>
    <w:rsid w:val="00C2610F"/>
    <w:rsid w:val="00C334C5"/>
    <w:rsid w:val="00C3370A"/>
    <w:rsid w:val="00C35880"/>
    <w:rsid w:val="00C658D6"/>
    <w:rsid w:val="00C66108"/>
    <w:rsid w:val="00C73936"/>
    <w:rsid w:val="00C85E8F"/>
    <w:rsid w:val="00CA5AE8"/>
    <w:rsid w:val="00CA5E47"/>
    <w:rsid w:val="00CB0F81"/>
    <w:rsid w:val="00CB3676"/>
    <w:rsid w:val="00CB3C9F"/>
    <w:rsid w:val="00CD2A5F"/>
    <w:rsid w:val="00CE6E7D"/>
    <w:rsid w:val="00CF5DE4"/>
    <w:rsid w:val="00CF5E57"/>
    <w:rsid w:val="00CF6603"/>
    <w:rsid w:val="00D209A1"/>
    <w:rsid w:val="00D21225"/>
    <w:rsid w:val="00D22B67"/>
    <w:rsid w:val="00D26726"/>
    <w:rsid w:val="00D34625"/>
    <w:rsid w:val="00D40DBE"/>
    <w:rsid w:val="00D40E44"/>
    <w:rsid w:val="00D42C47"/>
    <w:rsid w:val="00D57F48"/>
    <w:rsid w:val="00D62179"/>
    <w:rsid w:val="00D643FB"/>
    <w:rsid w:val="00D72751"/>
    <w:rsid w:val="00D8177C"/>
    <w:rsid w:val="00D8177F"/>
    <w:rsid w:val="00D8184B"/>
    <w:rsid w:val="00D85D36"/>
    <w:rsid w:val="00D91CDA"/>
    <w:rsid w:val="00DA088A"/>
    <w:rsid w:val="00DA42E6"/>
    <w:rsid w:val="00DB642B"/>
    <w:rsid w:val="00DB6823"/>
    <w:rsid w:val="00DC4DF3"/>
    <w:rsid w:val="00DD0A79"/>
    <w:rsid w:val="00DD2D78"/>
    <w:rsid w:val="00DD44E7"/>
    <w:rsid w:val="00DE33EE"/>
    <w:rsid w:val="00DF0BA2"/>
    <w:rsid w:val="00DF5415"/>
    <w:rsid w:val="00E10AC1"/>
    <w:rsid w:val="00E10D60"/>
    <w:rsid w:val="00E212CE"/>
    <w:rsid w:val="00E214C0"/>
    <w:rsid w:val="00E22754"/>
    <w:rsid w:val="00E2325E"/>
    <w:rsid w:val="00E234D7"/>
    <w:rsid w:val="00E24C32"/>
    <w:rsid w:val="00E3054E"/>
    <w:rsid w:val="00E379FF"/>
    <w:rsid w:val="00E41C25"/>
    <w:rsid w:val="00E43A80"/>
    <w:rsid w:val="00E5449D"/>
    <w:rsid w:val="00E61873"/>
    <w:rsid w:val="00E631E1"/>
    <w:rsid w:val="00E76CA8"/>
    <w:rsid w:val="00E76EE2"/>
    <w:rsid w:val="00E8771E"/>
    <w:rsid w:val="00E94469"/>
    <w:rsid w:val="00E94D21"/>
    <w:rsid w:val="00EA139A"/>
    <w:rsid w:val="00EA79F1"/>
    <w:rsid w:val="00EC17B2"/>
    <w:rsid w:val="00ED1238"/>
    <w:rsid w:val="00EF51E8"/>
    <w:rsid w:val="00EF6797"/>
    <w:rsid w:val="00F04AAA"/>
    <w:rsid w:val="00F07D2C"/>
    <w:rsid w:val="00F07D46"/>
    <w:rsid w:val="00F1575F"/>
    <w:rsid w:val="00F15F24"/>
    <w:rsid w:val="00F22F65"/>
    <w:rsid w:val="00F245D9"/>
    <w:rsid w:val="00F25D0B"/>
    <w:rsid w:val="00F2734E"/>
    <w:rsid w:val="00F27394"/>
    <w:rsid w:val="00F3799F"/>
    <w:rsid w:val="00F41A8A"/>
    <w:rsid w:val="00F42A1D"/>
    <w:rsid w:val="00F50E4E"/>
    <w:rsid w:val="00F5125E"/>
    <w:rsid w:val="00F518BD"/>
    <w:rsid w:val="00F81DD5"/>
    <w:rsid w:val="00F8254A"/>
    <w:rsid w:val="00F8315C"/>
    <w:rsid w:val="00F843F5"/>
    <w:rsid w:val="00F940A9"/>
    <w:rsid w:val="00F97C69"/>
    <w:rsid w:val="00FA2688"/>
    <w:rsid w:val="00FA2BAA"/>
    <w:rsid w:val="00FA49CC"/>
    <w:rsid w:val="00FA5DE5"/>
    <w:rsid w:val="00FB3F07"/>
    <w:rsid w:val="00FB73C9"/>
    <w:rsid w:val="00FC0A1F"/>
    <w:rsid w:val="00FE2BB3"/>
    <w:rsid w:val="00FF5436"/>
    <w:rsid w:val="00FF5C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DC483-9FE7-441C-931C-A6AEA604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BA"/>
    <w:rPr>
      <w:sz w:val="24"/>
      <w:szCs w:val="24"/>
      <w:lang w:eastAsia="en-US"/>
    </w:rPr>
  </w:style>
  <w:style w:type="paragraph" w:styleId="Heading1">
    <w:name w:val="heading 1"/>
    <w:basedOn w:val="Normal"/>
    <w:next w:val="Normal"/>
    <w:qFormat/>
    <w:rsid w:val="008C3CBA"/>
    <w:pPr>
      <w:keepNext/>
      <w:widowControl w:val="0"/>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jc w:val="center"/>
      <w:outlineLvl w:val="0"/>
    </w:pPr>
    <w:rPr>
      <w:snapToGrid w:val="0"/>
      <w:sz w:val="36"/>
      <w:szCs w:val="20"/>
    </w:rPr>
  </w:style>
  <w:style w:type="paragraph" w:styleId="Heading2">
    <w:name w:val="heading 2"/>
    <w:basedOn w:val="Normal"/>
    <w:next w:val="Normal"/>
    <w:qFormat/>
    <w:rsid w:val="008C3CBA"/>
    <w:pPr>
      <w:keepNext/>
      <w:widowControl w:val="0"/>
      <w:tabs>
        <w:tab w:val="left" w:pos="-1080"/>
        <w:tab w:val="left" w:pos="-720"/>
        <w:tab w:val="left" w:pos="0"/>
        <w:tab w:val="left" w:pos="1080"/>
        <w:tab w:val="left" w:pos="1800"/>
        <w:tab w:val="left" w:pos="2160"/>
        <w:tab w:val="left" w:pos="2880"/>
        <w:tab w:val="left" w:pos="3240"/>
        <w:tab w:val="left" w:pos="3780"/>
        <w:tab w:val="left" w:pos="5040"/>
        <w:tab w:val="left" w:pos="5130"/>
        <w:tab w:val="left" w:pos="6480"/>
        <w:tab w:val="left" w:pos="7200"/>
        <w:tab w:val="left" w:pos="7920"/>
        <w:tab w:val="left" w:pos="8640"/>
        <w:tab w:val="left" w:pos="9360"/>
      </w:tabs>
      <w:jc w:val="center"/>
      <w:outlineLvl w:val="1"/>
    </w:pPr>
    <w:rPr>
      <w:b/>
      <w:bCs/>
      <w:snapToGrid w:val="0"/>
      <w:szCs w:val="20"/>
    </w:rPr>
  </w:style>
  <w:style w:type="paragraph" w:styleId="Heading3">
    <w:name w:val="heading 3"/>
    <w:basedOn w:val="Normal"/>
    <w:next w:val="Normal"/>
    <w:qFormat/>
    <w:rsid w:val="008C3CBA"/>
    <w:pPr>
      <w:keepNext/>
      <w:widowControl w:val="0"/>
      <w:outlineLvl w:val="2"/>
    </w:pPr>
    <w:rPr>
      <w:snapToGrid w:val="0"/>
      <w:szCs w:val="20"/>
      <w:u w:val="single"/>
    </w:rPr>
  </w:style>
  <w:style w:type="paragraph" w:styleId="Heading4">
    <w:name w:val="heading 4"/>
    <w:basedOn w:val="Normal"/>
    <w:next w:val="Normal"/>
    <w:qFormat/>
    <w:rsid w:val="008C3CBA"/>
    <w:pPr>
      <w:keepNext/>
      <w:jc w:val="center"/>
      <w:outlineLvl w:val="3"/>
    </w:pPr>
    <w:rPr>
      <w:b/>
      <w:sz w:val="48"/>
    </w:rPr>
  </w:style>
  <w:style w:type="paragraph" w:styleId="Heading5">
    <w:name w:val="heading 5"/>
    <w:basedOn w:val="Normal"/>
    <w:next w:val="Normal"/>
    <w:qFormat/>
    <w:rsid w:val="008C3CBA"/>
    <w:pPr>
      <w:keepNext/>
      <w:jc w:val="center"/>
      <w:outlineLvl w:val="4"/>
    </w:pPr>
    <w:rPr>
      <w:b/>
      <w:sz w:val="44"/>
      <w:bdr w:val="single" w:sz="4" w:space="0" w:color="auto"/>
      <w:shd w:val="clear" w:color="auto" w:fill="999999"/>
    </w:rPr>
  </w:style>
  <w:style w:type="paragraph" w:styleId="Heading6">
    <w:name w:val="heading 6"/>
    <w:basedOn w:val="Normal"/>
    <w:next w:val="Normal"/>
    <w:qFormat/>
    <w:rsid w:val="008C3CBA"/>
    <w:pPr>
      <w:keepNext/>
      <w:ind w:right="-180"/>
      <w:jc w:val="center"/>
      <w:outlineLvl w:val="5"/>
    </w:pPr>
    <w:rPr>
      <w:b/>
      <w:bCs/>
      <w:sz w:val="60"/>
    </w:rPr>
  </w:style>
  <w:style w:type="paragraph" w:styleId="Heading7">
    <w:name w:val="heading 7"/>
    <w:basedOn w:val="Normal"/>
    <w:next w:val="Normal"/>
    <w:qFormat/>
    <w:rsid w:val="008C3CBA"/>
    <w:pPr>
      <w:keepNext/>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outlineLvl w:val="6"/>
    </w:pPr>
    <w:rPr>
      <w:bCs/>
      <w:sz w:val="28"/>
    </w:rPr>
  </w:style>
  <w:style w:type="paragraph" w:styleId="Heading8">
    <w:name w:val="heading 8"/>
    <w:basedOn w:val="Normal"/>
    <w:next w:val="Normal"/>
    <w:qFormat/>
    <w:rsid w:val="008C3CBA"/>
    <w:pPr>
      <w:keepNext/>
      <w:ind w:left="2880" w:firstLine="720"/>
      <w:outlineLvl w:val="7"/>
    </w:pPr>
    <w:rPr>
      <w:b/>
      <w:sz w:val="48"/>
    </w:rPr>
  </w:style>
  <w:style w:type="paragraph" w:styleId="Heading9">
    <w:name w:val="heading 9"/>
    <w:basedOn w:val="Normal"/>
    <w:next w:val="Normal"/>
    <w:qFormat/>
    <w:rsid w:val="008C3CBA"/>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rsid w:val="008C3CBA"/>
    <w:pPr>
      <w:widowControl w:val="0"/>
      <w:numPr>
        <w:ilvl w:val="2"/>
        <w:numId w:val="1"/>
      </w:numPr>
      <w:ind w:left="1080" w:hanging="180"/>
      <w:outlineLvl w:val="2"/>
    </w:pPr>
    <w:rPr>
      <w:snapToGrid w:val="0"/>
      <w:szCs w:val="20"/>
    </w:rPr>
  </w:style>
  <w:style w:type="paragraph" w:styleId="DocumentMap">
    <w:name w:val="Document Map"/>
    <w:basedOn w:val="Normal"/>
    <w:semiHidden/>
    <w:rsid w:val="008C3CBA"/>
    <w:pPr>
      <w:shd w:val="clear" w:color="auto" w:fill="000080"/>
    </w:pPr>
    <w:rPr>
      <w:rFonts w:ascii="Tahoma" w:hAnsi="Tahoma" w:cs="Tahoma"/>
    </w:rPr>
  </w:style>
  <w:style w:type="paragraph" w:customStyle="1" w:styleId="Level1">
    <w:name w:val="Level 1"/>
    <w:basedOn w:val="Normal"/>
    <w:rsid w:val="008C3CBA"/>
    <w:pPr>
      <w:widowControl w:val="0"/>
      <w:ind w:left="2160" w:hanging="360"/>
    </w:pPr>
    <w:rPr>
      <w:snapToGrid w:val="0"/>
      <w:szCs w:val="20"/>
    </w:rPr>
  </w:style>
  <w:style w:type="paragraph" w:styleId="Header">
    <w:name w:val="header"/>
    <w:basedOn w:val="Normal"/>
    <w:rsid w:val="008C3CBA"/>
    <w:pPr>
      <w:widowControl w:val="0"/>
      <w:tabs>
        <w:tab w:val="center" w:pos="4320"/>
        <w:tab w:val="right" w:pos="8640"/>
      </w:tabs>
    </w:pPr>
    <w:rPr>
      <w:snapToGrid w:val="0"/>
      <w:szCs w:val="20"/>
    </w:rPr>
  </w:style>
  <w:style w:type="character" w:styleId="Hyperlink">
    <w:name w:val="Hyperlink"/>
    <w:rsid w:val="008C3CBA"/>
    <w:rPr>
      <w:color w:val="0000FF"/>
      <w:u w:val="single"/>
    </w:rPr>
  </w:style>
  <w:style w:type="paragraph" w:styleId="BodyTextIndent">
    <w:name w:val="Body Text Indent"/>
    <w:basedOn w:val="Normal"/>
    <w:rsid w:val="008C3CBA"/>
    <w:pPr>
      <w:widowControl w:val="0"/>
      <w:tabs>
        <w:tab w:val="left" w:pos="-1080"/>
        <w:tab w:val="left" w:pos="-720"/>
        <w:tab w:val="left" w:pos="0"/>
        <w:tab w:val="left" w:pos="1080"/>
        <w:tab w:val="left" w:pos="1800"/>
        <w:tab w:val="left" w:pos="2160"/>
        <w:tab w:val="left" w:pos="2880"/>
        <w:tab w:val="left" w:pos="3240"/>
        <w:tab w:val="left" w:pos="4320"/>
        <w:tab w:val="left" w:pos="5040"/>
        <w:tab w:val="left" w:pos="5130"/>
        <w:tab w:val="left" w:pos="6480"/>
        <w:tab w:val="left" w:pos="7200"/>
        <w:tab w:val="left" w:pos="7920"/>
        <w:tab w:val="left" w:pos="8640"/>
        <w:tab w:val="left" w:pos="9360"/>
      </w:tabs>
      <w:ind w:left="2160"/>
    </w:pPr>
    <w:rPr>
      <w:snapToGrid w:val="0"/>
      <w:szCs w:val="20"/>
    </w:rPr>
  </w:style>
  <w:style w:type="paragraph" w:styleId="BodyText">
    <w:name w:val="Body Text"/>
    <w:basedOn w:val="Normal"/>
    <w:rsid w:val="008C3CBA"/>
    <w:pPr>
      <w:widowControl w:val="0"/>
      <w:spacing w:before="120" w:after="240"/>
    </w:pPr>
    <w:rPr>
      <w:snapToGrid w:val="0"/>
      <w:sz w:val="20"/>
      <w:szCs w:val="20"/>
    </w:rPr>
  </w:style>
  <w:style w:type="character" w:styleId="PageNumber">
    <w:name w:val="page number"/>
    <w:basedOn w:val="DefaultParagraphFont"/>
    <w:rsid w:val="008C3CBA"/>
  </w:style>
  <w:style w:type="paragraph" w:styleId="Footer">
    <w:name w:val="footer"/>
    <w:basedOn w:val="Normal"/>
    <w:rsid w:val="008C3CBA"/>
    <w:pPr>
      <w:widowControl w:val="0"/>
      <w:tabs>
        <w:tab w:val="center" w:pos="4320"/>
        <w:tab w:val="right" w:pos="8640"/>
      </w:tabs>
    </w:pPr>
    <w:rPr>
      <w:snapToGrid w:val="0"/>
      <w:szCs w:val="20"/>
    </w:rPr>
  </w:style>
  <w:style w:type="paragraph" w:styleId="BodyTextIndent2">
    <w:name w:val="Body Text Indent 2"/>
    <w:basedOn w:val="Normal"/>
    <w:rsid w:val="008C3CBA"/>
    <w:pPr>
      <w:tabs>
        <w:tab w:val="left" w:pos="-1180"/>
        <w:tab w:val="left" w:pos="-720"/>
        <w:tab w:val="left" w:pos="0"/>
        <w:tab w:val="left" w:pos="720"/>
        <w:tab w:val="left" w:pos="900"/>
        <w:tab w:val="left" w:pos="1080"/>
        <w:tab w:val="left" w:pos="126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1260" w:hanging="540"/>
    </w:pPr>
  </w:style>
  <w:style w:type="paragraph" w:styleId="BodyTextIndent3">
    <w:name w:val="Body Text Indent 3"/>
    <w:basedOn w:val="Normal"/>
    <w:rsid w:val="008C3CBA"/>
    <w:pPr>
      <w:tabs>
        <w:tab w:val="left" w:pos="-1080"/>
        <w:tab w:val="left" w:pos="-720"/>
        <w:tab w:val="left" w:pos="0"/>
        <w:tab w:val="left" w:pos="720"/>
        <w:tab w:val="left" w:pos="1080"/>
        <w:tab w:val="left" w:pos="1800"/>
        <w:tab w:val="left" w:pos="2160"/>
        <w:tab w:val="left" w:pos="2520"/>
        <w:tab w:val="left" w:pos="3600"/>
        <w:tab w:val="left" w:pos="3960"/>
        <w:tab w:val="left" w:pos="4500"/>
        <w:tab w:val="left" w:pos="5760"/>
        <w:tab w:val="left" w:pos="8640"/>
        <w:tab w:val="left" w:pos="9360"/>
      </w:tabs>
      <w:ind w:left="7560" w:hanging="6480"/>
    </w:pPr>
  </w:style>
  <w:style w:type="character" w:customStyle="1" w:styleId="Hypertext">
    <w:name w:val="Hypertext"/>
    <w:rsid w:val="00D209A1"/>
    <w:rPr>
      <w:color w:val="0000FF"/>
      <w:u w:val="single"/>
    </w:rPr>
  </w:style>
  <w:style w:type="table" w:styleId="TableGrid">
    <w:name w:val="Table Grid"/>
    <w:basedOn w:val="TableNormal"/>
    <w:rsid w:val="00D209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413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CA5E47"/>
    <w:rPr>
      <w:rFonts w:ascii="Tahoma" w:hAnsi="Tahoma" w:cs="Tahoma"/>
      <w:sz w:val="16"/>
      <w:szCs w:val="16"/>
    </w:rPr>
  </w:style>
  <w:style w:type="table" w:customStyle="1" w:styleId="LightShading-Accent11">
    <w:name w:val="Light Shading - Accent 11"/>
    <w:basedOn w:val="TableNormal"/>
    <w:uiPriority w:val="60"/>
    <w:rsid w:val="00155A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FA5DE5"/>
    <w:pPr>
      <w:ind w:left="720"/>
    </w:pPr>
  </w:style>
  <w:style w:type="table" w:customStyle="1" w:styleId="LightShading1">
    <w:name w:val="Light Shading1"/>
    <w:basedOn w:val="TableNormal"/>
    <w:uiPriority w:val="60"/>
    <w:rsid w:val="008656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qFormat/>
    <w:rsid w:val="00286026"/>
    <w:rPr>
      <w:i/>
      <w:iCs/>
    </w:rPr>
  </w:style>
  <w:style w:type="table" w:styleId="TableContemporary">
    <w:name w:val="Table Contemporary"/>
    <w:basedOn w:val="TableNormal"/>
    <w:rsid w:val="00BD00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b-course-header-course-link1">
    <w:name w:val="cb-course-header-course-link1"/>
    <w:rsid w:val="005C6A55"/>
    <w:rPr>
      <w:sz w:val="20"/>
      <w:szCs w:val="20"/>
    </w:rPr>
  </w:style>
  <w:style w:type="character" w:styleId="FollowedHyperlink">
    <w:name w:val="FollowedHyperlink"/>
    <w:rsid w:val="00B95700"/>
    <w:rPr>
      <w:color w:val="800080"/>
      <w:u w:val="single"/>
    </w:rPr>
  </w:style>
  <w:style w:type="paragraph" w:customStyle="1" w:styleId="Paragraphs">
    <w:name w:val="Paragraphs"/>
    <w:basedOn w:val="Normal"/>
    <w:qFormat/>
    <w:rsid w:val="00CF5DE4"/>
    <w:pPr>
      <w:widowControl w:val="0"/>
      <w:autoSpaceDE w:val="0"/>
      <w:autoSpaceDN w:val="0"/>
      <w:adjustRightInd w:val="0"/>
      <w:spacing w:after="240"/>
      <w:ind w:left="720"/>
    </w:pPr>
    <w:rPr>
      <w:rFonts w:ascii="Verdana" w:eastAsia="Cambria" w:hAnsi="Verdana" w:cs="Verdana"/>
      <w:kern w:val="1"/>
      <w:sz w:val="22"/>
      <w:szCs w:val="32"/>
    </w:rPr>
  </w:style>
  <w:style w:type="table" w:styleId="LightList-Accent3">
    <w:name w:val="Light List Accent 3"/>
    <w:basedOn w:val="TableNormal"/>
    <w:uiPriority w:val="61"/>
    <w:rsid w:val="008F1B6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507D3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3695">
      <w:bodyDiv w:val="1"/>
      <w:marLeft w:val="0"/>
      <w:marRight w:val="0"/>
      <w:marTop w:val="0"/>
      <w:marBottom w:val="0"/>
      <w:divBdr>
        <w:top w:val="none" w:sz="0" w:space="0" w:color="auto"/>
        <w:left w:val="none" w:sz="0" w:space="0" w:color="auto"/>
        <w:bottom w:val="none" w:sz="0" w:space="0" w:color="auto"/>
        <w:right w:val="none" w:sz="0" w:space="0" w:color="auto"/>
      </w:divBdr>
      <w:divsChild>
        <w:div w:id="438255091">
          <w:marLeft w:val="0"/>
          <w:marRight w:val="0"/>
          <w:marTop w:val="0"/>
          <w:marBottom w:val="0"/>
          <w:divBdr>
            <w:top w:val="none" w:sz="0" w:space="0" w:color="auto"/>
            <w:left w:val="none" w:sz="0" w:space="0" w:color="auto"/>
            <w:bottom w:val="none" w:sz="0" w:space="0" w:color="auto"/>
            <w:right w:val="none" w:sz="0" w:space="0" w:color="auto"/>
          </w:divBdr>
        </w:div>
        <w:div w:id="554007666">
          <w:marLeft w:val="0"/>
          <w:marRight w:val="0"/>
          <w:marTop w:val="0"/>
          <w:marBottom w:val="0"/>
          <w:divBdr>
            <w:top w:val="none" w:sz="0" w:space="0" w:color="auto"/>
            <w:left w:val="none" w:sz="0" w:space="0" w:color="auto"/>
            <w:bottom w:val="none" w:sz="0" w:space="0" w:color="auto"/>
            <w:right w:val="none" w:sz="0" w:space="0" w:color="auto"/>
          </w:divBdr>
        </w:div>
        <w:div w:id="926157952">
          <w:marLeft w:val="0"/>
          <w:marRight w:val="0"/>
          <w:marTop w:val="0"/>
          <w:marBottom w:val="0"/>
          <w:divBdr>
            <w:top w:val="none" w:sz="0" w:space="0" w:color="auto"/>
            <w:left w:val="none" w:sz="0" w:space="0" w:color="auto"/>
            <w:bottom w:val="none" w:sz="0" w:space="0" w:color="auto"/>
            <w:right w:val="none" w:sz="0" w:space="0" w:color="auto"/>
          </w:divBdr>
        </w:div>
        <w:div w:id="943003113">
          <w:marLeft w:val="0"/>
          <w:marRight w:val="0"/>
          <w:marTop w:val="0"/>
          <w:marBottom w:val="0"/>
          <w:divBdr>
            <w:top w:val="none" w:sz="0" w:space="0" w:color="auto"/>
            <w:left w:val="none" w:sz="0" w:space="0" w:color="auto"/>
            <w:bottom w:val="none" w:sz="0" w:space="0" w:color="auto"/>
            <w:right w:val="none" w:sz="0" w:space="0" w:color="auto"/>
          </w:divBdr>
        </w:div>
        <w:div w:id="1514883822">
          <w:marLeft w:val="0"/>
          <w:marRight w:val="0"/>
          <w:marTop w:val="0"/>
          <w:marBottom w:val="0"/>
          <w:divBdr>
            <w:top w:val="none" w:sz="0" w:space="0" w:color="auto"/>
            <w:left w:val="none" w:sz="0" w:space="0" w:color="auto"/>
            <w:bottom w:val="none" w:sz="0" w:space="0" w:color="auto"/>
            <w:right w:val="none" w:sz="0" w:space="0" w:color="auto"/>
          </w:divBdr>
        </w:div>
        <w:div w:id="1634361385">
          <w:marLeft w:val="0"/>
          <w:marRight w:val="0"/>
          <w:marTop w:val="0"/>
          <w:marBottom w:val="0"/>
          <w:divBdr>
            <w:top w:val="none" w:sz="0" w:space="0" w:color="auto"/>
            <w:left w:val="none" w:sz="0" w:space="0" w:color="auto"/>
            <w:bottom w:val="none" w:sz="0" w:space="0" w:color="auto"/>
            <w:right w:val="none" w:sz="0" w:space="0" w:color="auto"/>
          </w:divBdr>
        </w:div>
      </w:divsChild>
    </w:div>
    <w:div w:id="661355106">
      <w:bodyDiv w:val="1"/>
      <w:marLeft w:val="0"/>
      <w:marRight w:val="0"/>
      <w:marTop w:val="0"/>
      <w:marBottom w:val="0"/>
      <w:divBdr>
        <w:top w:val="none" w:sz="0" w:space="0" w:color="auto"/>
        <w:left w:val="none" w:sz="0" w:space="0" w:color="auto"/>
        <w:bottom w:val="none" w:sz="0" w:space="0" w:color="auto"/>
        <w:right w:val="none" w:sz="0" w:space="0" w:color="auto"/>
      </w:divBdr>
    </w:div>
    <w:div w:id="686105181">
      <w:bodyDiv w:val="1"/>
      <w:marLeft w:val="0"/>
      <w:marRight w:val="0"/>
      <w:marTop w:val="0"/>
      <w:marBottom w:val="0"/>
      <w:divBdr>
        <w:top w:val="none" w:sz="0" w:space="0" w:color="auto"/>
        <w:left w:val="none" w:sz="0" w:space="0" w:color="auto"/>
        <w:bottom w:val="none" w:sz="0" w:space="0" w:color="auto"/>
        <w:right w:val="none" w:sz="0" w:space="0" w:color="auto"/>
      </w:divBdr>
      <w:divsChild>
        <w:div w:id="543101127">
          <w:marLeft w:val="0"/>
          <w:marRight w:val="0"/>
          <w:marTop w:val="0"/>
          <w:marBottom w:val="0"/>
          <w:divBdr>
            <w:top w:val="none" w:sz="0" w:space="0" w:color="auto"/>
            <w:left w:val="none" w:sz="0" w:space="0" w:color="auto"/>
            <w:bottom w:val="none" w:sz="0" w:space="0" w:color="auto"/>
            <w:right w:val="none" w:sz="0" w:space="0" w:color="auto"/>
          </w:divBdr>
        </w:div>
        <w:div w:id="927274698">
          <w:marLeft w:val="0"/>
          <w:marRight w:val="0"/>
          <w:marTop w:val="0"/>
          <w:marBottom w:val="0"/>
          <w:divBdr>
            <w:top w:val="none" w:sz="0" w:space="0" w:color="auto"/>
            <w:left w:val="none" w:sz="0" w:space="0" w:color="auto"/>
            <w:bottom w:val="none" w:sz="0" w:space="0" w:color="auto"/>
            <w:right w:val="none" w:sz="0" w:space="0" w:color="auto"/>
          </w:divBdr>
        </w:div>
        <w:div w:id="1446388506">
          <w:marLeft w:val="0"/>
          <w:marRight w:val="0"/>
          <w:marTop w:val="0"/>
          <w:marBottom w:val="0"/>
          <w:divBdr>
            <w:top w:val="none" w:sz="0" w:space="0" w:color="auto"/>
            <w:left w:val="none" w:sz="0" w:space="0" w:color="auto"/>
            <w:bottom w:val="none" w:sz="0" w:space="0" w:color="auto"/>
            <w:right w:val="none" w:sz="0" w:space="0" w:color="auto"/>
          </w:divBdr>
        </w:div>
        <w:div w:id="569972909">
          <w:marLeft w:val="0"/>
          <w:marRight w:val="0"/>
          <w:marTop w:val="0"/>
          <w:marBottom w:val="0"/>
          <w:divBdr>
            <w:top w:val="none" w:sz="0" w:space="0" w:color="auto"/>
            <w:left w:val="none" w:sz="0" w:space="0" w:color="auto"/>
            <w:bottom w:val="none" w:sz="0" w:space="0" w:color="auto"/>
            <w:right w:val="none" w:sz="0" w:space="0" w:color="auto"/>
          </w:divBdr>
        </w:div>
        <w:div w:id="624770114">
          <w:marLeft w:val="0"/>
          <w:marRight w:val="0"/>
          <w:marTop w:val="0"/>
          <w:marBottom w:val="0"/>
          <w:divBdr>
            <w:top w:val="none" w:sz="0" w:space="0" w:color="auto"/>
            <w:left w:val="none" w:sz="0" w:space="0" w:color="auto"/>
            <w:bottom w:val="none" w:sz="0" w:space="0" w:color="auto"/>
            <w:right w:val="none" w:sz="0" w:space="0" w:color="auto"/>
          </w:divBdr>
        </w:div>
        <w:div w:id="1492871774">
          <w:marLeft w:val="0"/>
          <w:marRight w:val="0"/>
          <w:marTop w:val="0"/>
          <w:marBottom w:val="0"/>
          <w:divBdr>
            <w:top w:val="none" w:sz="0" w:space="0" w:color="auto"/>
            <w:left w:val="none" w:sz="0" w:space="0" w:color="auto"/>
            <w:bottom w:val="none" w:sz="0" w:space="0" w:color="auto"/>
            <w:right w:val="none" w:sz="0" w:space="0" w:color="auto"/>
          </w:divBdr>
        </w:div>
        <w:div w:id="773477972">
          <w:marLeft w:val="0"/>
          <w:marRight w:val="0"/>
          <w:marTop w:val="0"/>
          <w:marBottom w:val="0"/>
          <w:divBdr>
            <w:top w:val="none" w:sz="0" w:space="0" w:color="auto"/>
            <w:left w:val="none" w:sz="0" w:space="0" w:color="auto"/>
            <w:bottom w:val="none" w:sz="0" w:space="0" w:color="auto"/>
            <w:right w:val="none" w:sz="0" w:space="0" w:color="auto"/>
          </w:divBdr>
        </w:div>
        <w:div w:id="32927316">
          <w:marLeft w:val="0"/>
          <w:marRight w:val="0"/>
          <w:marTop w:val="0"/>
          <w:marBottom w:val="0"/>
          <w:divBdr>
            <w:top w:val="none" w:sz="0" w:space="0" w:color="auto"/>
            <w:left w:val="none" w:sz="0" w:space="0" w:color="auto"/>
            <w:bottom w:val="none" w:sz="0" w:space="0" w:color="auto"/>
            <w:right w:val="none" w:sz="0" w:space="0" w:color="auto"/>
          </w:divBdr>
        </w:div>
        <w:div w:id="924534757">
          <w:marLeft w:val="0"/>
          <w:marRight w:val="0"/>
          <w:marTop w:val="0"/>
          <w:marBottom w:val="0"/>
          <w:divBdr>
            <w:top w:val="none" w:sz="0" w:space="0" w:color="auto"/>
            <w:left w:val="none" w:sz="0" w:space="0" w:color="auto"/>
            <w:bottom w:val="none" w:sz="0" w:space="0" w:color="auto"/>
            <w:right w:val="none" w:sz="0" w:space="0" w:color="auto"/>
          </w:divBdr>
        </w:div>
        <w:div w:id="1156800233">
          <w:marLeft w:val="0"/>
          <w:marRight w:val="0"/>
          <w:marTop w:val="0"/>
          <w:marBottom w:val="0"/>
          <w:divBdr>
            <w:top w:val="none" w:sz="0" w:space="0" w:color="auto"/>
            <w:left w:val="none" w:sz="0" w:space="0" w:color="auto"/>
            <w:bottom w:val="none" w:sz="0" w:space="0" w:color="auto"/>
            <w:right w:val="none" w:sz="0" w:space="0" w:color="auto"/>
          </w:divBdr>
        </w:div>
        <w:div w:id="752044367">
          <w:marLeft w:val="0"/>
          <w:marRight w:val="0"/>
          <w:marTop w:val="0"/>
          <w:marBottom w:val="0"/>
          <w:divBdr>
            <w:top w:val="none" w:sz="0" w:space="0" w:color="auto"/>
            <w:left w:val="none" w:sz="0" w:space="0" w:color="auto"/>
            <w:bottom w:val="none" w:sz="0" w:space="0" w:color="auto"/>
            <w:right w:val="none" w:sz="0" w:space="0" w:color="auto"/>
          </w:divBdr>
        </w:div>
        <w:div w:id="33433706">
          <w:marLeft w:val="0"/>
          <w:marRight w:val="0"/>
          <w:marTop w:val="0"/>
          <w:marBottom w:val="0"/>
          <w:divBdr>
            <w:top w:val="none" w:sz="0" w:space="0" w:color="auto"/>
            <w:left w:val="none" w:sz="0" w:space="0" w:color="auto"/>
            <w:bottom w:val="none" w:sz="0" w:space="0" w:color="auto"/>
            <w:right w:val="none" w:sz="0" w:space="0" w:color="auto"/>
          </w:divBdr>
        </w:div>
        <w:div w:id="15808854">
          <w:marLeft w:val="0"/>
          <w:marRight w:val="0"/>
          <w:marTop w:val="0"/>
          <w:marBottom w:val="0"/>
          <w:divBdr>
            <w:top w:val="none" w:sz="0" w:space="0" w:color="auto"/>
            <w:left w:val="none" w:sz="0" w:space="0" w:color="auto"/>
            <w:bottom w:val="none" w:sz="0" w:space="0" w:color="auto"/>
            <w:right w:val="none" w:sz="0" w:space="0" w:color="auto"/>
          </w:divBdr>
        </w:div>
        <w:div w:id="648939641">
          <w:marLeft w:val="0"/>
          <w:marRight w:val="0"/>
          <w:marTop w:val="0"/>
          <w:marBottom w:val="0"/>
          <w:divBdr>
            <w:top w:val="none" w:sz="0" w:space="0" w:color="auto"/>
            <w:left w:val="none" w:sz="0" w:space="0" w:color="auto"/>
            <w:bottom w:val="none" w:sz="0" w:space="0" w:color="auto"/>
            <w:right w:val="none" w:sz="0" w:space="0" w:color="auto"/>
          </w:divBdr>
        </w:div>
        <w:div w:id="39869628">
          <w:marLeft w:val="0"/>
          <w:marRight w:val="0"/>
          <w:marTop w:val="0"/>
          <w:marBottom w:val="0"/>
          <w:divBdr>
            <w:top w:val="none" w:sz="0" w:space="0" w:color="auto"/>
            <w:left w:val="none" w:sz="0" w:space="0" w:color="auto"/>
            <w:bottom w:val="none" w:sz="0" w:space="0" w:color="auto"/>
            <w:right w:val="none" w:sz="0" w:space="0" w:color="auto"/>
          </w:divBdr>
        </w:div>
        <w:div w:id="1187250828">
          <w:marLeft w:val="0"/>
          <w:marRight w:val="0"/>
          <w:marTop w:val="0"/>
          <w:marBottom w:val="0"/>
          <w:divBdr>
            <w:top w:val="none" w:sz="0" w:space="0" w:color="auto"/>
            <w:left w:val="none" w:sz="0" w:space="0" w:color="auto"/>
            <w:bottom w:val="none" w:sz="0" w:space="0" w:color="auto"/>
            <w:right w:val="none" w:sz="0" w:space="0" w:color="auto"/>
          </w:divBdr>
        </w:div>
        <w:div w:id="840044736">
          <w:marLeft w:val="0"/>
          <w:marRight w:val="0"/>
          <w:marTop w:val="0"/>
          <w:marBottom w:val="0"/>
          <w:divBdr>
            <w:top w:val="none" w:sz="0" w:space="0" w:color="auto"/>
            <w:left w:val="none" w:sz="0" w:space="0" w:color="auto"/>
            <w:bottom w:val="none" w:sz="0" w:space="0" w:color="auto"/>
            <w:right w:val="none" w:sz="0" w:space="0" w:color="auto"/>
          </w:divBdr>
        </w:div>
        <w:div w:id="728039581">
          <w:marLeft w:val="0"/>
          <w:marRight w:val="0"/>
          <w:marTop w:val="0"/>
          <w:marBottom w:val="0"/>
          <w:divBdr>
            <w:top w:val="none" w:sz="0" w:space="0" w:color="auto"/>
            <w:left w:val="none" w:sz="0" w:space="0" w:color="auto"/>
            <w:bottom w:val="none" w:sz="0" w:space="0" w:color="auto"/>
            <w:right w:val="none" w:sz="0" w:space="0" w:color="auto"/>
          </w:divBdr>
        </w:div>
        <w:div w:id="347603254">
          <w:marLeft w:val="0"/>
          <w:marRight w:val="0"/>
          <w:marTop w:val="0"/>
          <w:marBottom w:val="0"/>
          <w:divBdr>
            <w:top w:val="none" w:sz="0" w:space="0" w:color="auto"/>
            <w:left w:val="none" w:sz="0" w:space="0" w:color="auto"/>
            <w:bottom w:val="none" w:sz="0" w:space="0" w:color="auto"/>
            <w:right w:val="none" w:sz="0" w:space="0" w:color="auto"/>
          </w:divBdr>
        </w:div>
        <w:div w:id="201526881">
          <w:marLeft w:val="0"/>
          <w:marRight w:val="0"/>
          <w:marTop w:val="0"/>
          <w:marBottom w:val="0"/>
          <w:divBdr>
            <w:top w:val="none" w:sz="0" w:space="0" w:color="auto"/>
            <w:left w:val="none" w:sz="0" w:space="0" w:color="auto"/>
            <w:bottom w:val="none" w:sz="0" w:space="0" w:color="auto"/>
            <w:right w:val="none" w:sz="0" w:space="0" w:color="auto"/>
          </w:divBdr>
        </w:div>
        <w:div w:id="464156801">
          <w:marLeft w:val="0"/>
          <w:marRight w:val="0"/>
          <w:marTop w:val="0"/>
          <w:marBottom w:val="0"/>
          <w:divBdr>
            <w:top w:val="none" w:sz="0" w:space="0" w:color="auto"/>
            <w:left w:val="none" w:sz="0" w:space="0" w:color="auto"/>
            <w:bottom w:val="none" w:sz="0" w:space="0" w:color="auto"/>
            <w:right w:val="none" w:sz="0" w:space="0" w:color="auto"/>
          </w:divBdr>
        </w:div>
        <w:div w:id="605773117">
          <w:marLeft w:val="0"/>
          <w:marRight w:val="0"/>
          <w:marTop w:val="0"/>
          <w:marBottom w:val="0"/>
          <w:divBdr>
            <w:top w:val="none" w:sz="0" w:space="0" w:color="auto"/>
            <w:left w:val="none" w:sz="0" w:space="0" w:color="auto"/>
            <w:bottom w:val="none" w:sz="0" w:space="0" w:color="auto"/>
            <w:right w:val="none" w:sz="0" w:space="0" w:color="auto"/>
          </w:divBdr>
        </w:div>
        <w:div w:id="496963921">
          <w:marLeft w:val="0"/>
          <w:marRight w:val="0"/>
          <w:marTop w:val="0"/>
          <w:marBottom w:val="0"/>
          <w:divBdr>
            <w:top w:val="none" w:sz="0" w:space="0" w:color="auto"/>
            <w:left w:val="none" w:sz="0" w:space="0" w:color="auto"/>
            <w:bottom w:val="none" w:sz="0" w:space="0" w:color="auto"/>
            <w:right w:val="none" w:sz="0" w:space="0" w:color="auto"/>
          </w:divBdr>
        </w:div>
        <w:div w:id="1423525063">
          <w:marLeft w:val="0"/>
          <w:marRight w:val="0"/>
          <w:marTop w:val="0"/>
          <w:marBottom w:val="0"/>
          <w:divBdr>
            <w:top w:val="none" w:sz="0" w:space="0" w:color="auto"/>
            <w:left w:val="none" w:sz="0" w:space="0" w:color="auto"/>
            <w:bottom w:val="none" w:sz="0" w:space="0" w:color="auto"/>
            <w:right w:val="none" w:sz="0" w:space="0" w:color="auto"/>
          </w:divBdr>
        </w:div>
        <w:div w:id="365565342">
          <w:marLeft w:val="0"/>
          <w:marRight w:val="0"/>
          <w:marTop w:val="0"/>
          <w:marBottom w:val="0"/>
          <w:divBdr>
            <w:top w:val="none" w:sz="0" w:space="0" w:color="auto"/>
            <w:left w:val="none" w:sz="0" w:space="0" w:color="auto"/>
            <w:bottom w:val="none" w:sz="0" w:space="0" w:color="auto"/>
            <w:right w:val="none" w:sz="0" w:space="0" w:color="auto"/>
          </w:divBdr>
        </w:div>
        <w:div w:id="1655796463">
          <w:marLeft w:val="0"/>
          <w:marRight w:val="0"/>
          <w:marTop w:val="0"/>
          <w:marBottom w:val="0"/>
          <w:divBdr>
            <w:top w:val="none" w:sz="0" w:space="0" w:color="auto"/>
            <w:left w:val="none" w:sz="0" w:space="0" w:color="auto"/>
            <w:bottom w:val="none" w:sz="0" w:space="0" w:color="auto"/>
            <w:right w:val="none" w:sz="0" w:space="0" w:color="auto"/>
          </w:divBdr>
        </w:div>
        <w:div w:id="1736122422">
          <w:marLeft w:val="0"/>
          <w:marRight w:val="0"/>
          <w:marTop w:val="0"/>
          <w:marBottom w:val="0"/>
          <w:divBdr>
            <w:top w:val="none" w:sz="0" w:space="0" w:color="auto"/>
            <w:left w:val="none" w:sz="0" w:space="0" w:color="auto"/>
            <w:bottom w:val="none" w:sz="0" w:space="0" w:color="auto"/>
            <w:right w:val="none" w:sz="0" w:space="0" w:color="auto"/>
          </w:divBdr>
        </w:div>
        <w:div w:id="1207715575">
          <w:marLeft w:val="0"/>
          <w:marRight w:val="0"/>
          <w:marTop w:val="0"/>
          <w:marBottom w:val="0"/>
          <w:divBdr>
            <w:top w:val="none" w:sz="0" w:space="0" w:color="auto"/>
            <w:left w:val="none" w:sz="0" w:space="0" w:color="auto"/>
            <w:bottom w:val="none" w:sz="0" w:space="0" w:color="auto"/>
            <w:right w:val="none" w:sz="0" w:space="0" w:color="auto"/>
          </w:divBdr>
        </w:div>
        <w:div w:id="545064825">
          <w:marLeft w:val="0"/>
          <w:marRight w:val="0"/>
          <w:marTop w:val="0"/>
          <w:marBottom w:val="0"/>
          <w:divBdr>
            <w:top w:val="none" w:sz="0" w:space="0" w:color="auto"/>
            <w:left w:val="none" w:sz="0" w:space="0" w:color="auto"/>
            <w:bottom w:val="none" w:sz="0" w:space="0" w:color="auto"/>
            <w:right w:val="none" w:sz="0" w:space="0" w:color="auto"/>
          </w:divBdr>
        </w:div>
        <w:div w:id="935289080">
          <w:marLeft w:val="0"/>
          <w:marRight w:val="0"/>
          <w:marTop w:val="0"/>
          <w:marBottom w:val="0"/>
          <w:divBdr>
            <w:top w:val="none" w:sz="0" w:space="0" w:color="auto"/>
            <w:left w:val="none" w:sz="0" w:space="0" w:color="auto"/>
            <w:bottom w:val="none" w:sz="0" w:space="0" w:color="auto"/>
            <w:right w:val="none" w:sz="0" w:space="0" w:color="auto"/>
          </w:divBdr>
        </w:div>
      </w:divsChild>
    </w:div>
    <w:div w:id="757865117">
      <w:bodyDiv w:val="1"/>
      <w:marLeft w:val="0"/>
      <w:marRight w:val="0"/>
      <w:marTop w:val="0"/>
      <w:marBottom w:val="0"/>
      <w:divBdr>
        <w:top w:val="none" w:sz="0" w:space="0" w:color="auto"/>
        <w:left w:val="none" w:sz="0" w:space="0" w:color="auto"/>
        <w:bottom w:val="none" w:sz="0" w:space="0" w:color="auto"/>
        <w:right w:val="none" w:sz="0" w:space="0" w:color="auto"/>
      </w:divBdr>
      <w:divsChild>
        <w:div w:id="94905925">
          <w:marLeft w:val="0"/>
          <w:marRight w:val="0"/>
          <w:marTop w:val="0"/>
          <w:marBottom w:val="0"/>
          <w:divBdr>
            <w:top w:val="none" w:sz="0" w:space="0" w:color="auto"/>
            <w:left w:val="none" w:sz="0" w:space="0" w:color="auto"/>
            <w:bottom w:val="none" w:sz="0" w:space="0" w:color="auto"/>
            <w:right w:val="none" w:sz="0" w:space="0" w:color="auto"/>
          </w:divBdr>
          <w:divsChild>
            <w:div w:id="1950043175">
              <w:marLeft w:val="0"/>
              <w:marRight w:val="0"/>
              <w:marTop w:val="0"/>
              <w:marBottom w:val="0"/>
              <w:divBdr>
                <w:top w:val="none" w:sz="0" w:space="0" w:color="auto"/>
                <w:left w:val="none" w:sz="0" w:space="0" w:color="auto"/>
                <w:bottom w:val="none" w:sz="0" w:space="0" w:color="auto"/>
                <w:right w:val="none" w:sz="0" w:space="0" w:color="auto"/>
              </w:divBdr>
              <w:divsChild>
                <w:div w:id="24866992">
                  <w:marLeft w:val="0"/>
                  <w:marRight w:val="0"/>
                  <w:marTop w:val="0"/>
                  <w:marBottom w:val="0"/>
                  <w:divBdr>
                    <w:top w:val="none" w:sz="0" w:space="0" w:color="auto"/>
                    <w:left w:val="none" w:sz="0" w:space="0" w:color="auto"/>
                    <w:bottom w:val="none" w:sz="0" w:space="0" w:color="auto"/>
                    <w:right w:val="none" w:sz="0" w:space="0" w:color="auto"/>
                  </w:divBdr>
                </w:div>
                <w:div w:id="138882006">
                  <w:marLeft w:val="0"/>
                  <w:marRight w:val="0"/>
                  <w:marTop w:val="0"/>
                  <w:marBottom w:val="0"/>
                  <w:divBdr>
                    <w:top w:val="none" w:sz="0" w:space="0" w:color="auto"/>
                    <w:left w:val="none" w:sz="0" w:space="0" w:color="auto"/>
                    <w:bottom w:val="none" w:sz="0" w:space="0" w:color="auto"/>
                    <w:right w:val="none" w:sz="0" w:space="0" w:color="auto"/>
                  </w:divBdr>
                </w:div>
                <w:div w:id="243607796">
                  <w:marLeft w:val="0"/>
                  <w:marRight w:val="0"/>
                  <w:marTop w:val="0"/>
                  <w:marBottom w:val="0"/>
                  <w:divBdr>
                    <w:top w:val="none" w:sz="0" w:space="0" w:color="auto"/>
                    <w:left w:val="none" w:sz="0" w:space="0" w:color="auto"/>
                    <w:bottom w:val="none" w:sz="0" w:space="0" w:color="auto"/>
                    <w:right w:val="none" w:sz="0" w:space="0" w:color="auto"/>
                  </w:divBdr>
                </w:div>
                <w:div w:id="272790253">
                  <w:marLeft w:val="0"/>
                  <w:marRight w:val="0"/>
                  <w:marTop w:val="0"/>
                  <w:marBottom w:val="0"/>
                  <w:divBdr>
                    <w:top w:val="none" w:sz="0" w:space="0" w:color="auto"/>
                    <w:left w:val="none" w:sz="0" w:space="0" w:color="auto"/>
                    <w:bottom w:val="none" w:sz="0" w:space="0" w:color="auto"/>
                    <w:right w:val="none" w:sz="0" w:space="0" w:color="auto"/>
                  </w:divBdr>
                </w:div>
                <w:div w:id="676347324">
                  <w:marLeft w:val="0"/>
                  <w:marRight w:val="0"/>
                  <w:marTop w:val="0"/>
                  <w:marBottom w:val="0"/>
                  <w:divBdr>
                    <w:top w:val="none" w:sz="0" w:space="0" w:color="auto"/>
                    <w:left w:val="none" w:sz="0" w:space="0" w:color="auto"/>
                    <w:bottom w:val="none" w:sz="0" w:space="0" w:color="auto"/>
                    <w:right w:val="none" w:sz="0" w:space="0" w:color="auto"/>
                  </w:divBdr>
                </w:div>
                <w:div w:id="680352352">
                  <w:marLeft w:val="0"/>
                  <w:marRight w:val="0"/>
                  <w:marTop w:val="0"/>
                  <w:marBottom w:val="0"/>
                  <w:divBdr>
                    <w:top w:val="none" w:sz="0" w:space="0" w:color="auto"/>
                    <w:left w:val="none" w:sz="0" w:space="0" w:color="auto"/>
                    <w:bottom w:val="none" w:sz="0" w:space="0" w:color="auto"/>
                    <w:right w:val="none" w:sz="0" w:space="0" w:color="auto"/>
                  </w:divBdr>
                </w:div>
                <w:div w:id="783618602">
                  <w:marLeft w:val="0"/>
                  <w:marRight w:val="0"/>
                  <w:marTop w:val="0"/>
                  <w:marBottom w:val="0"/>
                  <w:divBdr>
                    <w:top w:val="none" w:sz="0" w:space="0" w:color="auto"/>
                    <w:left w:val="none" w:sz="0" w:space="0" w:color="auto"/>
                    <w:bottom w:val="none" w:sz="0" w:space="0" w:color="auto"/>
                    <w:right w:val="none" w:sz="0" w:space="0" w:color="auto"/>
                  </w:divBdr>
                </w:div>
                <w:div w:id="916938140">
                  <w:marLeft w:val="0"/>
                  <w:marRight w:val="0"/>
                  <w:marTop w:val="0"/>
                  <w:marBottom w:val="0"/>
                  <w:divBdr>
                    <w:top w:val="none" w:sz="0" w:space="0" w:color="auto"/>
                    <w:left w:val="none" w:sz="0" w:space="0" w:color="auto"/>
                    <w:bottom w:val="none" w:sz="0" w:space="0" w:color="auto"/>
                    <w:right w:val="none" w:sz="0" w:space="0" w:color="auto"/>
                  </w:divBdr>
                </w:div>
                <w:div w:id="1067804773">
                  <w:marLeft w:val="0"/>
                  <w:marRight w:val="0"/>
                  <w:marTop w:val="0"/>
                  <w:marBottom w:val="0"/>
                  <w:divBdr>
                    <w:top w:val="none" w:sz="0" w:space="0" w:color="auto"/>
                    <w:left w:val="none" w:sz="0" w:space="0" w:color="auto"/>
                    <w:bottom w:val="none" w:sz="0" w:space="0" w:color="auto"/>
                    <w:right w:val="none" w:sz="0" w:space="0" w:color="auto"/>
                  </w:divBdr>
                </w:div>
                <w:div w:id="1124619474">
                  <w:marLeft w:val="0"/>
                  <w:marRight w:val="0"/>
                  <w:marTop w:val="0"/>
                  <w:marBottom w:val="0"/>
                  <w:divBdr>
                    <w:top w:val="none" w:sz="0" w:space="0" w:color="auto"/>
                    <w:left w:val="none" w:sz="0" w:space="0" w:color="auto"/>
                    <w:bottom w:val="none" w:sz="0" w:space="0" w:color="auto"/>
                    <w:right w:val="none" w:sz="0" w:space="0" w:color="auto"/>
                  </w:divBdr>
                </w:div>
                <w:div w:id="1133523687">
                  <w:marLeft w:val="0"/>
                  <w:marRight w:val="0"/>
                  <w:marTop w:val="0"/>
                  <w:marBottom w:val="0"/>
                  <w:divBdr>
                    <w:top w:val="none" w:sz="0" w:space="0" w:color="auto"/>
                    <w:left w:val="none" w:sz="0" w:space="0" w:color="auto"/>
                    <w:bottom w:val="none" w:sz="0" w:space="0" w:color="auto"/>
                    <w:right w:val="none" w:sz="0" w:space="0" w:color="auto"/>
                  </w:divBdr>
                </w:div>
                <w:div w:id="1160198158">
                  <w:marLeft w:val="0"/>
                  <w:marRight w:val="0"/>
                  <w:marTop w:val="0"/>
                  <w:marBottom w:val="0"/>
                  <w:divBdr>
                    <w:top w:val="none" w:sz="0" w:space="0" w:color="auto"/>
                    <w:left w:val="none" w:sz="0" w:space="0" w:color="auto"/>
                    <w:bottom w:val="none" w:sz="0" w:space="0" w:color="auto"/>
                    <w:right w:val="none" w:sz="0" w:space="0" w:color="auto"/>
                  </w:divBdr>
                </w:div>
                <w:div w:id="1389960259">
                  <w:marLeft w:val="0"/>
                  <w:marRight w:val="0"/>
                  <w:marTop w:val="0"/>
                  <w:marBottom w:val="0"/>
                  <w:divBdr>
                    <w:top w:val="none" w:sz="0" w:space="0" w:color="auto"/>
                    <w:left w:val="none" w:sz="0" w:space="0" w:color="auto"/>
                    <w:bottom w:val="none" w:sz="0" w:space="0" w:color="auto"/>
                    <w:right w:val="none" w:sz="0" w:space="0" w:color="auto"/>
                  </w:divBdr>
                </w:div>
                <w:div w:id="1599950863">
                  <w:marLeft w:val="0"/>
                  <w:marRight w:val="0"/>
                  <w:marTop w:val="0"/>
                  <w:marBottom w:val="0"/>
                  <w:divBdr>
                    <w:top w:val="none" w:sz="0" w:space="0" w:color="auto"/>
                    <w:left w:val="none" w:sz="0" w:space="0" w:color="auto"/>
                    <w:bottom w:val="none" w:sz="0" w:space="0" w:color="auto"/>
                    <w:right w:val="none" w:sz="0" w:space="0" w:color="auto"/>
                  </w:divBdr>
                </w:div>
                <w:div w:id="1648242811">
                  <w:marLeft w:val="0"/>
                  <w:marRight w:val="0"/>
                  <w:marTop w:val="0"/>
                  <w:marBottom w:val="0"/>
                  <w:divBdr>
                    <w:top w:val="none" w:sz="0" w:space="0" w:color="auto"/>
                    <w:left w:val="none" w:sz="0" w:space="0" w:color="auto"/>
                    <w:bottom w:val="none" w:sz="0" w:space="0" w:color="auto"/>
                    <w:right w:val="none" w:sz="0" w:space="0" w:color="auto"/>
                  </w:divBdr>
                </w:div>
                <w:div w:id="1852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1883">
          <w:marLeft w:val="0"/>
          <w:marRight w:val="0"/>
          <w:marTop w:val="0"/>
          <w:marBottom w:val="0"/>
          <w:divBdr>
            <w:top w:val="none" w:sz="0" w:space="0" w:color="auto"/>
            <w:left w:val="none" w:sz="0" w:space="0" w:color="auto"/>
            <w:bottom w:val="none" w:sz="0" w:space="0" w:color="auto"/>
            <w:right w:val="none" w:sz="0" w:space="0" w:color="auto"/>
          </w:divBdr>
          <w:divsChild>
            <w:div w:id="419567176">
              <w:marLeft w:val="0"/>
              <w:marRight w:val="0"/>
              <w:marTop w:val="0"/>
              <w:marBottom w:val="0"/>
              <w:divBdr>
                <w:top w:val="none" w:sz="0" w:space="0" w:color="auto"/>
                <w:left w:val="none" w:sz="0" w:space="0" w:color="auto"/>
                <w:bottom w:val="none" w:sz="0" w:space="0" w:color="auto"/>
                <w:right w:val="none" w:sz="0" w:space="0" w:color="auto"/>
              </w:divBdr>
              <w:divsChild>
                <w:div w:id="1977742">
                  <w:marLeft w:val="0"/>
                  <w:marRight w:val="0"/>
                  <w:marTop w:val="0"/>
                  <w:marBottom w:val="0"/>
                  <w:divBdr>
                    <w:top w:val="none" w:sz="0" w:space="0" w:color="auto"/>
                    <w:left w:val="none" w:sz="0" w:space="0" w:color="auto"/>
                    <w:bottom w:val="none" w:sz="0" w:space="0" w:color="auto"/>
                    <w:right w:val="none" w:sz="0" w:space="0" w:color="auto"/>
                  </w:divBdr>
                </w:div>
                <w:div w:id="18315102">
                  <w:marLeft w:val="0"/>
                  <w:marRight w:val="0"/>
                  <w:marTop w:val="0"/>
                  <w:marBottom w:val="0"/>
                  <w:divBdr>
                    <w:top w:val="none" w:sz="0" w:space="0" w:color="auto"/>
                    <w:left w:val="none" w:sz="0" w:space="0" w:color="auto"/>
                    <w:bottom w:val="none" w:sz="0" w:space="0" w:color="auto"/>
                    <w:right w:val="none" w:sz="0" w:space="0" w:color="auto"/>
                  </w:divBdr>
                </w:div>
                <w:div w:id="38357636">
                  <w:marLeft w:val="0"/>
                  <w:marRight w:val="0"/>
                  <w:marTop w:val="0"/>
                  <w:marBottom w:val="0"/>
                  <w:divBdr>
                    <w:top w:val="none" w:sz="0" w:space="0" w:color="auto"/>
                    <w:left w:val="none" w:sz="0" w:space="0" w:color="auto"/>
                    <w:bottom w:val="none" w:sz="0" w:space="0" w:color="auto"/>
                    <w:right w:val="none" w:sz="0" w:space="0" w:color="auto"/>
                  </w:divBdr>
                </w:div>
                <w:div w:id="47728738">
                  <w:marLeft w:val="0"/>
                  <w:marRight w:val="0"/>
                  <w:marTop w:val="0"/>
                  <w:marBottom w:val="0"/>
                  <w:divBdr>
                    <w:top w:val="none" w:sz="0" w:space="0" w:color="auto"/>
                    <w:left w:val="none" w:sz="0" w:space="0" w:color="auto"/>
                    <w:bottom w:val="none" w:sz="0" w:space="0" w:color="auto"/>
                    <w:right w:val="none" w:sz="0" w:space="0" w:color="auto"/>
                  </w:divBdr>
                </w:div>
                <w:div w:id="152768686">
                  <w:marLeft w:val="0"/>
                  <w:marRight w:val="0"/>
                  <w:marTop w:val="0"/>
                  <w:marBottom w:val="0"/>
                  <w:divBdr>
                    <w:top w:val="none" w:sz="0" w:space="0" w:color="auto"/>
                    <w:left w:val="none" w:sz="0" w:space="0" w:color="auto"/>
                    <w:bottom w:val="none" w:sz="0" w:space="0" w:color="auto"/>
                    <w:right w:val="none" w:sz="0" w:space="0" w:color="auto"/>
                  </w:divBdr>
                </w:div>
                <w:div w:id="314260977">
                  <w:marLeft w:val="0"/>
                  <w:marRight w:val="0"/>
                  <w:marTop w:val="0"/>
                  <w:marBottom w:val="0"/>
                  <w:divBdr>
                    <w:top w:val="none" w:sz="0" w:space="0" w:color="auto"/>
                    <w:left w:val="none" w:sz="0" w:space="0" w:color="auto"/>
                    <w:bottom w:val="none" w:sz="0" w:space="0" w:color="auto"/>
                    <w:right w:val="none" w:sz="0" w:space="0" w:color="auto"/>
                  </w:divBdr>
                </w:div>
                <w:div w:id="340548419">
                  <w:marLeft w:val="0"/>
                  <w:marRight w:val="0"/>
                  <w:marTop w:val="0"/>
                  <w:marBottom w:val="0"/>
                  <w:divBdr>
                    <w:top w:val="none" w:sz="0" w:space="0" w:color="auto"/>
                    <w:left w:val="none" w:sz="0" w:space="0" w:color="auto"/>
                    <w:bottom w:val="none" w:sz="0" w:space="0" w:color="auto"/>
                    <w:right w:val="none" w:sz="0" w:space="0" w:color="auto"/>
                  </w:divBdr>
                </w:div>
                <w:div w:id="419327321">
                  <w:marLeft w:val="0"/>
                  <w:marRight w:val="0"/>
                  <w:marTop w:val="0"/>
                  <w:marBottom w:val="0"/>
                  <w:divBdr>
                    <w:top w:val="none" w:sz="0" w:space="0" w:color="auto"/>
                    <w:left w:val="none" w:sz="0" w:space="0" w:color="auto"/>
                    <w:bottom w:val="none" w:sz="0" w:space="0" w:color="auto"/>
                    <w:right w:val="none" w:sz="0" w:space="0" w:color="auto"/>
                  </w:divBdr>
                </w:div>
                <w:div w:id="436948442">
                  <w:marLeft w:val="0"/>
                  <w:marRight w:val="0"/>
                  <w:marTop w:val="0"/>
                  <w:marBottom w:val="0"/>
                  <w:divBdr>
                    <w:top w:val="none" w:sz="0" w:space="0" w:color="auto"/>
                    <w:left w:val="none" w:sz="0" w:space="0" w:color="auto"/>
                    <w:bottom w:val="none" w:sz="0" w:space="0" w:color="auto"/>
                    <w:right w:val="none" w:sz="0" w:space="0" w:color="auto"/>
                  </w:divBdr>
                </w:div>
                <w:div w:id="487945188">
                  <w:marLeft w:val="0"/>
                  <w:marRight w:val="0"/>
                  <w:marTop w:val="0"/>
                  <w:marBottom w:val="0"/>
                  <w:divBdr>
                    <w:top w:val="none" w:sz="0" w:space="0" w:color="auto"/>
                    <w:left w:val="none" w:sz="0" w:space="0" w:color="auto"/>
                    <w:bottom w:val="none" w:sz="0" w:space="0" w:color="auto"/>
                    <w:right w:val="none" w:sz="0" w:space="0" w:color="auto"/>
                  </w:divBdr>
                </w:div>
                <w:div w:id="493492164">
                  <w:marLeft w:val="0"/>
                  <w:marRight w:val="0"/>
                  <w:marTop w:val="0"/>
                  <w:marBottom w:val="0"/>
                  <w:divBdr>
                    <w:top w:val="none" w:sz="0" w:space="0" w:color="auto"/>
                    <w:left w:val="none" w:sz="0" w:space="0" w:color="auto"/>
                    <w:bottom w:val="none" w:sz="0" w:space="0" w:color="auto"/>
                    <w:right w:val="none" w:sz="0" w:space="0" w:color="auto"/>
                  </w:divBdr>
                </w:div>
                <w:div w:id="529492879">
                  <w:marLeft w:val="0"/>
                  <w:marRight w:val="0"/>
                  <w:marTop w:val="0"/>
                  <w:marBottom w:val="0"/>
                  <w:divBdr>
                    <w:top w:val="none" w:sz="0" w:space="0" w:color="auto"/>
                    <w:left w:val="none" w:sz="0" w:space="0" w:color="auto"/>
                    <w:bottom w:val="none" w:sz="0" w:space="0" w:color="auto"/>
                    <w:right w:val="none" w:sz="0" w:space="0" w:color="auto"/>
                  </w:divBdr>
                </w:div>
                <w:div w:id="571084391">
                  <w:marLeft w:val="0"/>
                  <w:marRight w:val="0"/>
                  <w:marTop w:val="0"/>
                  <w:marBottom w:val="0"/>
                  <w:divBdr>
                    <w:top w:val="none" w:sz="0" w:space="0" w:color="auto"/>
                    <w:left w:val="none" w:sz="0" w:space="0" w:color="auto"/>
                    <w:bottom w:val="none" w:sz="0" w:space="0" w:color="auto"/>
                    <w:right w:val="none" w:sz="0" w:space="0" w:color="auto"/>
                  </w:divBdr>
                </w:div>
                <w:div w:id="572860395">
                  <w:marLeft w:val="0"/>
                  <w:marRight w:val="0"/>
                  <w:marTop w:val="0"/>
                  <w:marBottom w:val="0"/>
                  <w:divBdr>
                    <w:top w:val="none" w:sz="0" w:space="0" w:color="auto"/>
                    <w:left w:val="none" w:sz="0" w:space="0" w:color="auto"/>
                    <w:bottom w:val="none" w:sz="0" w:space="0" w:color="auto"/>
                    <w:right w:val="none" w:sz="0" w:space="0" w:color="auto"/>
                  </w:divBdr>
                </w:div>
                <w:div w:id="585967956">
                  <w:marLeft w:val="0"/>
                  <w:marRight w:val="0"/>
                  <w:marTop w:val="0"/>
                  <w:marBottom w:val="0"/>
                  <w:divBdr>
                    <w:top w:val="none" w:sz="0" w:space="0" w:color="auto"/>
                    <w:left w:val="none" w:sz="0" w:space="0" w:color="auto"/>
                    <w:bottom w:val="none" w:sz="0" w:space="0" w:color="auto"/>
                    <w:right w:val="none" w:sz="0" w:space="0" w:color="auto"/>
                  </w:divBdr>
                </w:div>
                <w:div w:id="628972974">
                  <w:marLeft w:val="0"/>
                  <w:marRight w:val="0"/>
                  <w:marTop w:val="0"/>
                  <w:marBottom w:val="0"/>
                  <w:divBdr>
                    <w:top w:val="none" w:sz="0" w:space="0" w:color="auto"/>
                    <w:left w:val="none" w:sz="0" w:space="0" w:color="auto"/>
                    <w:bottom w:val="none" w:sz="0" w:space="0" w:color="auto"/>
                    <w:right w:val="none" w:sz="0" w:space="0" w:color="auto"/>
                  </w:divBdr>
                </w:div>
                <w:div w:id="680157425">
                  <w:marLeft w:val="0"/>
                  <w:marRight w:val="0"/>
                  <w:marTop w:val="0"/>
                  <w:marBottom w:val="0"/>
                  <w:divBdr>
                    <w:top w:val="none" w:sz="0" w:space="0" w:color="auto"/>
                    <w:left w:val="none" w:sz="0" w:space="0" w:color="auto"/>
                    <w:bottom w:val="none" w:sz="0" w:space="0" w:color="auto"/>
                    <w:right w:val="none" w:sz="0" w:space="0" w:color="auto"/>
                  </w:divBdr>
                </w:div>
                <w:div w:id="718821826">
                  <w:marLeft w:val="0"/>
                  <w:marRight w:val="0"/>
                  <w:marTop w:val="0"/>
                  <w:marBottom w:val="0"/>
                  <w:divBdr>
                    <w:top w:val="none" w:sz="0" w:space="0" w:color="auto"/>
                    <w:left w:val="none" w:sz="0" w:space="0" w:color="auto"/>
                    <w:bottom w:val="none" w:sz="0" w:space="0" w:color="auto"/>
                    <w:right w:val="none" w:sz="0" w:space="0" w:color="auto"/>
                  </w:divBdr>
                </w:div>
                <w:div w:id="734425884">
                  <w:marLeft w:val="0"/>
                  <w:marRight w:val="0"/>
                  <w:marTop w:val="0"/>
                  <w:marBottom w:val="0"/>
                  <w:divBdr>
                    <w:top w:val="none" w:sz="0" w:space="0" w:color="auto"/>
                    <w:left w:val="none" w:sz="0" w:space="0" w:color="auto"/>
                    <w:bottom w:val="none" w:sz="0" w:space="0" w:color="auto"/>
                    <w:right w:val="none" w:sz="0" w:space="0" w:color="auto"/>
                  </w:divBdr>
                </w:div>
                <w:div w:id="738557683">
                  <w:marLeft w:val="0"/>
                  <w:marRight w:val="0"/>
                  <w:marTop w:val="0"/>
                  <w:marBottom w:val="0"/>
                  <w:divBdr>
                    <w:top w:val="none" w:sz="0" w:space="0" w:color="auto"/>
                    <w:left w:val="none" w:sz="0" w:space="0" w:color="auto"/>
                    <w:bottom w:val="none" w:sz="0" w:space="0" w:color="auto"/>
                    <w:right w:val="none" w:sz="0" w:space="0" w:color="auto"/>
                  </w:divBdr>
                </w:div>
                <w:div w:id="819462710">
                  <w:marLeft w:val="0"/>
                  <w:marRight w:val="0"/>
                  <w:marTop w:val="0"/>
                  <w:marBottom w:val="0"/>
                  <w:divBdr>
                    <w:top w:val="none" w:sz="0" w:space="0" w:color="auto"/>
                    <w:left w:val="none" w:sz="0" w:space="0" w:color="auto"/>
                    <w:bottom w:val="none" w:sz="0" w:space="0" w:color="auto"/>
                    <w:right w:val="none" w:sz="0" w:space="0" w:color="auto"/>
                  </w:divBdr>
                </w:div>
                <w:div w:id="860435180">
                  <w:marLeft w:val="0"/>
                  <w:marRight w:val="0"/>
                  <w:marTop w:val="0"/>
                  <w:marBottom w:val="0"/>
                  <w:divBdr>
                    <w:top w:val="none" w:sz="0" w:space="0" w:color="auto"/>
                    <w:left w:val="none" w:sz="0" w:space="0" w:color="auto"/>
                    <w:bottom w:val="none" w:sz="0" w:space="0" w:color="auto"/>
                    <w:right w:val="none" w:sz="0" w:space="0" w:color="auto"/>
                  </w:divBdr>
                </w:div>
                <w:div w:id="900481680">
                  <w:marLeft w:val="0"/>
                  <w:marRight w:val="0"/>
                  <w:marTop w:val="0"/>
                  <w:marBottom w:val="0"/>
                  <w:divBdr>
                    <w:top w:val="none" w:sz="0" w:space="0" w:color="auto"/>
                    <w:left w:val="none" w:sz="0" w:space="0" w:color="auto"/>
                    <w:bottom w:val="none" w:sz="0" w:space="0" w:color="auto"/>
                    <w:right w:val="none" w:sz="0" w:space="0" w:color="auto"/>
                  </w:divBdr>
                </w:div>
                <w:div w:id="928348968">
                  <w:marLeft w:val="0"/>
                  <w:marRight w:val="0"/>
                  <w:marTop w:val="0"/>
                  <w:marBottom w:val="0"/>
                  <w:divBdr>
                    <w:top w:val="none" w:sz="0" w:space="0" w:color="auto"/>
                    <w:left w:val="none" w:sz="0" w:space="0" w:color="auto"/>
                    <w:bottom w:val="none" w:sz="0" w:space="0" w:color="auto"/>
                    <w:right w:val="none" w:sz="0" w:space="0" w:color="auto"/>
                  </w:divBdr>
                </w:div>
                <w:div w:id="950622637">
                  <w:marLeft w:val="0"/>
                  <w:marRight w:val="0"/>
                  <w:marTop w:val="0"/>
                  <w:marBottom w:val="0"/>
                  <w:divBdr>
                    <w:top w:val="none" w:sz="0" w:space="0" w:color="auto"/>
                    <w:left w:val="none" w:sz="0" w:space="0" w:color="auto"/>
                    <w:bottom w:val="none" w:sz="0" w:space="0" w:color="auto"/>
                    <w:right w:val="none" w:sz="0" w:space="0" w:color="auto"/>
                  </w:divBdr>
                </w:div>
                <w:div w:id="988482131">
                  <w:marLeft w:val="0"/>
                  <w:marRight w:val="0"/>
                  <w:marTop w:val="0"/>
                  <w:marBottom w:val="0"/>
                  <w:divBdr>
                    <w:top w:val="none" w:sz="0" w:space="0" w:color="auto"/>
                    <w:left w:val="none" w:sz="0" w:space="0" w:color="auto"/>
                    <w:bottom w:val="none" w:sz="0" w:space="0" w:color="auto"/>
                    <w:right w:val="none" w:sz="0" w:space="0" w:color="auto"/>
                  </w:divBdr>
                </w:div>
                <w:div w:id="1089471092">
                  <w:marLeft w:val="0"/>
                  <w:marRight w:val="0"/>
                  <w:marTop w:val="0"/>
                  <w:marBottom w:val="0"/>
                  <w:divBdr>
                    <w:top w:val="none" w:sz="0" w:space="0" w:color="auto"/>
                    <w:left w:val="none" w:sz="0" w:space="0" w:color="auto"/>
                    <w:bottom w:val="none" w:sz="0" w:space="0" w:color="auto"/>
                    <w:right w:val="none" w:sz="0" w:space="0" w:color="auto"/>
                  </w:divBdr>
                </w:div>
                <w:div w:id="1157915444">
                  <w:marLeft w:val="0"/>
                  <w:marRight w:val="0"/>
                  <w:marTop w:val="0"/>
                  <w:marBottom w:val="0"/>
                  <w:divBdr>
                    <w:top w:val="none" w:sz="0" w:space="0" w:color="auto"/>
                    <w:left w:val="none" w:sz="0" w:space="0" w:color="auto"/>
                    <w:bottom w:val="none" w:sz="0" w:space="0" w:color="auto"/>
                    <w:right w:val="none" w:sz="0" w:space="0" w:color="auto"/>
                  </w:divBdr>
                </w:div>
                <w:div w:id="1315142591">
                  <w:marLeft w:val="0"/>
                  <w:marRight w:val="0"/>
                  <w:marTop w:val="0"/>
                  <w:marBottom w:val="0"/>
                  <w:divBdr>
                    <w:top w:val="none" w:sz="0" w:space="0" w:color="auto"/>
                    <w:left w:val="none" w:sz="0" w:space="0" w:color="auto"/>
                    <w:bottom w:val="none" w:sz="0" w:space="0" w:color="auto"/>
                    <w:right w:val="none" w:sz="0" w:space="0" w:color="auto"/>
                  </w:divBdr>
                </w:div>
                <w:div w:id="1324621548">
                  <w:marLeft w:val="0"/>
                  <w:marRight w:val="0"/>
                  <w:marTop w:val="0"/>
                  <w:marBottom w:val="0"/>
                  <w:divBdr>
                    <w:top w:val="none" w:sz="0" w:space="0" w:color="auto"/>
                    <w:left w:val="none" w:sz="0" w:space="0" w:color="auto"/>
                    <w:bottom w:val="none" w:sz="0" w:space="0" w:color="auto"/>
                    <w:right w:val="none" w:sz="0" w:space="0" w:color="auto"/>
                  </w:divBdr>
                </w:div>
                <w:div w:id="1410734347">
                  <w:marLeft w:val="0"/>
                  <w:marRight w:val="0"/>
                  <w:marTop w:val="0"/>
                  <w:marBottom w:val="0"/>
                  <w:divBdr>
                    <w:top w:val="none" w:sz="0" w:space="0" w:color="auto"/>
                    <w:left w:val="none" w:sz="0" w:space="0" w:color="auto"/>
                    <w:bottom w:val="none" w:sz="0" w:space="0" w:color="auto"/>
                    <w:right w:val="none" w:sz="0" w:space="0" w:color="auto"/>
                  </w:divBdr>
                </w:div>
                <w:div w:id="1467504540">
                  <w:marLeft w:val="0"/>
                  <w:marRight w:val="0"/>
                  <w:marTop w:val="0"/>
                  <w:marBottom w:val="0"/>
                  <w:divBdr>
                    <w:top w:val="none" w:sz="0" w:space="0" w:color="auto"/>
                    <w:left w:val="none" w:sz="0" w:space="0" w:color="auto"/>
                    <w:bottom w:val="none" w:sz="0" w:space="0" w:color="auto"/>
                    <w:right w:val="none" w:sz="0" w:space="0" w:color="auto"/>
                  </w:divBdr>
                </w:div>
                <w:div w:id="1476799014">
                  <w:marLeft w:val="0"/>
                  <w:marRight w:val="0"/>
                  <w:marTop w:val="0"/>
                  <w:marBottom w:val="0"/>
                  <w:divBdr>
                    <w:top w:val="none" w:sz="0" w:space="0" w:color="auto"/>
                    <w:left w:val="none" w:sz="0" w:space="0" w:color="auto"/>
                    <w:bottom w:val="none" w:sz="0" w:space="0" w:color="auto"/>
                    <w:right w:val="none" w:sz="0" w:space="0" w:color="auto"/>
                  </w:divBdr>
                </w:div>
                <w:div w:id="1485582737">
                  <w:marLeft w:val="0"/>
                  <w:marRight w:val="0"/>
                  <w:marTop w:val="0"/>
                  <w:marBottom w:val="0"/>
                  <w:divBdr>
                    <w:top w:val="none" w:sz="0" w:space="0" w:color="auto"/>
                    <w:left w:val="none" w:sz="0" w:space="0" w:color="auto"/>
                    <w:bottom w:val="none" w:sz="0" w:space="0" w:color="auto"/>
                    <w:right w:val="none" w:sz="0" w:space="0" w:color="auto"/>
                  </w:divBdr>
                </w:div>
                <w:div w:id="1598369720">
                  <w:marLeft w:val="0"/>
                  <w:marRight w:val="0"/>
                  <w:marTop w:val="0"/>
                  <w:marBottom w:val="0"/>
                  <w:divBdr>
                    <w:top w:val="none" w:sz="0" w:space="0" w:color="auto"/>
                    <w:left w:val="none" w:sz="0" w:space="0" w:color="auto"/>
                    <w:bottom w:val="none" w:sz="0" w:space="0" w:color="auto"/>
                    <w:right w:val="none" w:sz="0" w:space="0" w:color="auto"/>
                  </w:divBdr>
                </w:div>
                <w:div w:id="1697924301">
                  <w:marLeft w:val="0"/>
                  <w:marRight w:val="0"/>
                  <w:marTop w:val="0"/>
                  <w:marBottom w:val="0"/>
                  <w:divBdr>
                    <w:top w:val="none" w:sz="0" w:space="0" w:color="auto"/>
                    <w:left w:val="none" w:sz="0" w:space="0" w:color="auto"/>
                    <w:bottom w:val="none" w:sz="0" w:space="0" w:color="auto"/>
                    <w:right w:val="none" w:sz="0" w:space="0" w:color="auto"/>
                  </w:divBdr>
                </w:div>
                <w:div w:id="1712415912">
                  <w:marLeft w:val="0"/>
                  <w:marRight w:val="0"/>
                  <w:marTop w:val="0"/>
                  <w:marBottom w:val="0"/>
                  <w:divBdr>
                    <w:top w:val="none" w:sz="0" w:space="0" w:color="auto"/>
                    <w:left w:val="none" w:sz="0" w:space="0" w:color="auto"/>
                    <w:bottom w:val="none" w:sz="0" w:space="0" w:color="auto"/>
                    <w:right w:val="none" w:sz="0" w:space="0" w:color="auto"/>
                  </w:divBdr>
                </w:div>
                <w:div w:id="1724677386">
                  <w:marLeft w:val="0"/>
                  <w:marRight w:val="0"/>
                  <w:marTop w:val="0"/>
                  <w:marBottom w:val="0"/>
                  <w:divBdr>
                    <w:top w:val="none" w:sz="0" w:space="0" w:color="auto"/>
                    <w:left w:val="none" w:sz="0" w:space="0" w:color="auto"/>
                    <w:bottom w:val="none" w:sz="0" w:space="0" w:color="auto"/>
                    <w:right w:val="none" w:sz="0" w:space="0" w:color="auto"/>
                  </w:divBdr>
                </w:div>
                <w:div w:id="1738820605">
                  <w:marLeft w:val="0"/>
                  <w:marRight w:val="0"/>
                  <w:marTop w:val="0"/>
                  <w:marBottom w:val="0"/>
                  <w:divBdr>
                    <w:top w:val="none" w:sz="0" w:space="0" w:color="auto"/>
                    <w:left w:val="none" w:sz="0" w:space="0" w:color="auto"/>
                    <w:bottom w:val="none" w:sz="0" w:space="0" w:color="auto"/>
                    <w:right w:val="none" w:sz="0" w:space="0" w:color="auto"/>
                  </w:divBdr>
                </w:div>
                <w:div w:id="1828089575">
                  <w:marLeft w:val="0"/>
                  <w:marRight w:val="0"/>
                  <w:marTop w:val="0"/>
                  <w:marBottom w:val="0"/>
                  <w:divBdr>
                    <w:top w:val="none" w:sz="0" w:space="0" w:color="auto"/>
                    <w:left w:val="none" w:sz="0" w:space="0" w:color="auto"/>
                    <w:bottom w:val="none" w:sz="0" w:space="0" w:color="auto"/>
                    <w:right w:val="none" w:sz="0" w:space="0" w:color="auto"/>
                  </w:divBdr>
                </w:div>
                <w:div w:id="1838954536">
                  <w:marLeft w:val="0"/>
                  <w:marRight w:val="0"/>
                  <w:marTop w:val="0"/>
                  <w:marBottom w:val="0"/>
                  <w:divBdr>
                    <w:top w:val="none" w:sz="0" w:space="0" w:color="auto"/>
                    <w:left w:val="none" w:sz="0" w:space="0" w:color="auto"/>
                    <w:bottom w:val="none" w:sz="0" w:space="0" w:color="auto"/>
                    <w:right w:val="none" w:sz="0" w:space="0" w:color="auto"/>
                  </w:divBdr>
                </w:div>
                <w:div w:id="1964462901">
                  <w:marLeft w:val="0"/>
                  <w:marRight w:val="0"/>
                  <w:marTop w:val="0"/>
                  <w:marBottom w:val="0"/>
                  <w:divBdr>
                    <w:top w:val="none" w:sz="0" w:space="0" w:color="auto"/>
                    <w:left w:val="none" w:sz="0" w:space="0" w:color="auto"/>
                    <w:bottom w:val="none" w:sz="0" w:space="0" w:color="auto"/>
                    <w:right w:val="none" w:sz="0" w:space="0" w:color="auto"/>
                  </w:divBdr>
                </w:div>
                <w:div w:id="1981769574">
                  <w:marLeft w:val="0"/>
                  <w:marRight w:val="0"/>
                  <w:marTop w:val="0"/>
                  <w:marBottom w:val="0"/>
                  <w:divBdr>
                    <w:top w:val="none" w:sz="0" w:space="0" w:color="auto"/>
                    <w:left w:val="none" w:sz="0" w:space="0" w:color="auto"/>
                    <w:bottom w:val="none" w:sz="0" w:space="0" w:color="auto"/>
                    <w:right w:val="none" w:sz="0" w:space="0" w:color="auto"/>
                  </w:divBdr>
                </w:div>
                <w:div w:id="2108572320">
                  <w:marLeft w:val="0"/>
                  <w:marRight w:val="0"/>
                  <w:marTop w:val="0"/>
                  <w:marBottom w:val="0"/>
                  <w:divBdr>
                    <w:top w:val="none" w:sz="0" w:space="0" w:color="auto"/>
                    <w:left w:val="none" w:sz="0" w:space="0" w:color="auto"/>
                    <w:bottom w:val="none" w:sz="0" w:space="0" w:color="auto"/>
                    <w:right w:val="none" w:sz="0" w:space="0" w:color="auto"/>
                  </w:divBdr>
                </w:div>
                <w:div w:id="2117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395">
      <w:bodyDiv w:val="1"/>
      <w:marLeft w:val="0"/>
      <w:marRight w:val="0"/>
      <w:marTop w:val="0"/>
      <w:marBottom w:val="0"/>
      <w:divBdr>
        <w:top w:val="none" w:sz="0" w:space="0" w:color="auto"/>
        <w:left w:val="none" w:sz="0" w:space="0" w:color="auto"/>
        <w:bottom w:val="none" w:sz="0" w:space="0" w:color="auto"/>
        <w:right w:val="none" w:sz="0" w:space="0" w:color="auto"/>
      </w:divBdr>
      <w:divsChild>
        <w:div w:id="73016337">
          <w:marLeft w:val="0"/>
          <w:marRight w:val="0"/>
          <w:marTop w:val="0"/>
          <w:marBottom w:val="0"/>
          <w:divBdr>
            <w:top w:val="none" w:sz="0" w:space="0" w:color="auto"/>
            <w:left w:val="none" w:sz="0" w:space="0" w:color="auto"/>
            <w:bottom w:val="none" w:sz="0" w:space="0" w:color="auto"/>
            <w:right w:val="none" w:sz="0" w:space="0" w:color="auto"/>
          </w:divBdr>
        </w:div>
        <w:div w:id="644896806">
          <w:marLeft w:val="0"/>
          <w:marRight w:val="0"/>
          <w:marTop w:val="0"/>
          <w:marBottom w:val="0"/>
          <w:divBdr>
            <w:top w:val="none" w:sz="0" w:space="0" w:color="auto"/>
            <w:left w:val="none" w:sz="0" w:space="0" w:color="auto"/>
            <w:bottom w:val="none" w:sz="0" w:space="0" w:color="auto"/>
            <w:right w:val="none" w:sz="0" w:space="0" w:color="auto"/>
          </w:divBdr>
        </w:div>
      </w:divsChild>
    </w:div>
    <w:div w:id="1091049062">
      <w:bodyDiv w:val="1"/>
      <w:marLeft w:val="0"/>
      <w:marRight w:val="0"/>
      <w:marTop w:val="0"/>
      <w:marBottom w:val="0"/>
      <w:divBdr>
        <w:top w:val="none" w:sz="0" w:space="0" w:color="auto"/>
        <w:left w:val="none" w:sz="0" w:space="0" w:color="auto"/>
        <w:bottom w:val="none" w:sz="0" w:space="0" w:color="auto"/>
        <w:right w:val="none" w:sz="0" w:space="0" w:color="auto"/>
      </w:divBdr>
      <w:divsChild>
        <w:div w:id="522741591">
          <w:marLeft w:val="0"/>
          <w:marRight w:val="0"/>
          <w:marTop w:val="0"/>
          <w:marBottom w:val="0"/>
          <w:divBdr>
            <w:top w:val="none" w:sz="0" w:space="0" w:color="auto"/>
            <w:left w:val="none" w:sz="0" w:space="0" w:color="auto"/>
            <w:bottom w:val="none" w:sz="0" w:space="0" w:color="auto"/>
            <w:right w:val="none" w:sz="0" w:space="0" w:color="auto"/>
          </w:divBdr>
        </w:div>
        <w:div w:id="723676830">
          <w:marLeft w:val="0"/>
          <w:marRight w:val="0"/>
          <w:marTop w:val="0"/>
          <w:marBottom w:val="0"/>
          <w:divBdr>
            <w:top w:val="none" w:sz="0" w:space="0" w:color="auto"/>
            <w:left w:val="none" w:sz="0" w:space="0" w:color="auto"/>
            <w:bottom w:val="none" w:sz="0" w:space="0" w:color="auto"/>
            <w:right w:val="none" w:sz="0" w:space="0" w:color="auto"/>
          </w:divBdr>
        </w:div>
      </w:divsChild>
    </w:div>
    <w:div w:id="1297563991">
      <w:bodyDiv w:val="1"/>
      <w:marLeft w:val="0"/>
      <w:marRight w:val="0"/>
      <w:marTop w:val="0"/>
      <w:marBottom w:val="0"/>
      <w:divBdr>
        <w:top w:val="none" w:sz="0" w:space="0" w:color="auto"/>
        <w:left w:val="none" w:sz="0" w:space="0" w:color="auto"/>
        <w:bottom w:val="none" w:sz="0" w:space="0" w:color="auto"/>
        <w:right w:val="none" w:sz="0" w:space="0" w:color="auto"/>
      </w:divBdr>
      <w:divsChild>
        <w:div w:id="344287546">
          <w:marLeft w:val="0"/>
          <w:marRight w:val="0"/>
          <w:marTop w:val="0"/>
          <w:marBottom w:val="0"/>
          <w:divBdr>
            <w:top w:val="none" w:sz="0" w:space="0" w:color="auto"/>
            <w:left w:val="none" w:sz="0" w:space="0" w:color="auto"/>
            <w:bottom w:val="none" w:sz="0" w:space="0" w:color="auto"/>
            <w:right w:val="none" w:sz="0" w:space="0" w:color="auto"/>
          </w:divBdr>
        </w:div>
        <w:div w:id="1869365108">
          <w:marLeft w:val="0"/>
          <w:marRight w:val="0"/>
          <w:marTop w:val="0"/>
          <w:marBottom w:val="0"/>
          <w:divBdr>
            <w:top w:val="none" w:sz="0" w:space="0" w:color="auto"/>
            <w:left w:val="none" w:sz="0" w:space="0" w:color="auto"/>
            <w:bottom w:val="none" w:sz="0" w:space="0" w:color="auto"/>
            <w:right w:val="none" w:sz="0" w:space="0" w:color="auto"/>
          </w:divBdr>
        </w:div>
      </w:divsChild>
    </w:div>
    <w:div w:id="1518501614">
      <w:bodyDiv w:val="1"/>
      <w:marLeft w:val="0"/>
      <w:marRight w:val="0"/>
      <w:marTop w:val="0"/>
      <w:marBottom w:val="0"/>
      <w:divBdr>
        <w:top w:val="none" w:sz="0" w:space="0" w:color="auto"/>
        <w:left w:val="none" w:sz="0" w:space="0" w:color="auto"/>
        <w:bottom w:val="none" w:sz="0" w:space="0" w:color="auto"/>
        <w:right w:val="none" w:sz="0" w:space="0" w:color="auto"/>
      </w:divBdr>
    </w:div>
    <w:div w:id="1628664823">
      <w:bodyDiv w:val="1"/>
      <w:marLeft w:val="0"/>
      <w:marRight w:val="0"/>
      <w:marTop w:val="0"/>
      <w:marBottom w:val="0"/>
      <w:divBdr>
        <w:top w:val="none" w:sz="0" w:space="0" w:color="auto"/>
        <w:left w:val="none" w:sz="0" w:space="0" w:color="auto"/>
        <w:bottom w:val="none" w:sz="0" w:space="0" w:color="auto"/>
        <w:right w:val="none" w:sz="0" w:space="0" w:color="auto"/>
      </w:divBdr>
    </w:div>
    <w:div w:id="1711299801">
      <w:bodyDiv w:val="1"/>
      <w:marLeft w:val="0"/>
      <w:marRight w:val="0"/>
      <w:marTop w:val="0"/>
      <w:marBottom w:val="0"/>
      <w:divBdr>
        <w:top w:val="none" w:sz="0" w:space="0" w:color="auto"/>
        <w:left w:val="none" w:sz="0" w:space="0" w:color="auto"/>
        <w:bottom w:val="none" w:sz="0" w:space="0" w:color="auto"/>
        <w:right w:val="none" w:sz="0" w:space="0" w:color="auto"/>
      </w:divBdr>
      <w:divsChild>
        <w:div w:id="1978134">
          <w:marLeft w:val="0"/>
          <w:marRight w:val="0"/>
          <w:marTop w:val="0"/>
          <w:marBottom w:val="0"/>
          <w:divBdr>
            <w:top w:val="none" w:sz="0" w:space="0" w:color="auto"/>
            <w:left w:val="none" w:sz="0" w:space="0" w:color="auto"/>
            <w:bottom w:val="none" w:sz="0" w:space="0" w:color="auto"/>
            <w:right w:val="none" w:sz="0" w:space="0" w:color="auto"/>
          </w:divBdr>
        </w:div>
        <w:div w:id="55320018">
          <w:marLeft w:val="0"/>
          <w:marRight w:val="0"/>
          <w:marTop w:val="0"/>
          <w:marBottom w:val="0"/>
          <w:divBdr>
            <w:top w:val="none" w:sz="0" w:space="0" w:color="auto"/>
            <w:left w:val="none" w:sz="0" w:space="0" w:color="auto"/>
            <w:bottom w:val="none" w:sz="0" w:space="0" w:color="auto"/>
            <w:right w:val="none" w:sz="0" w:space="0" w:color="auto"/>
          </w:divBdr>
        </w:div>
        <w:div w:id="438766308">
          <w:marLeft w:val="0"/>
          <w:marRight w:val="0"/>
          <w:marTop w:val="0"/>
          <w:marBottom w:val="0"/>
          <w:divBdr>
            <w:top w:val="none" w:sz="0" w:space="0" w:color="auto"/>
            <w:left w:val="none" w:sz="0" w:space="0" w:color="auto"/>
            <w:bottom w:val="none" w:sz="0" w:space="0" w:color="auto"/>
            <w:right w:val="none" w:sz="0" w:space="0" w:color="auto"/>
          </w:divBdr>
        </w:div>
        <w:div w:id="561985846">
          <w:marLeft w:val="0"/>
          <w:marRight w:val="0"/>
          <w:marTop w:val="0"/>
          <w:marBottom w:val="0"/>
          <w:divBdr>
            <w:top w:val="none" w:sz="0" w:space="0" w:color="auto"/>
            <w:left w:val="none" w:sz="0" w:space="0" w:color="auto"/>
            <w:bottom w:val="none" w:sz="0" w:space="0" w:color="auto"/>
            <w:right w:val="none" w:sz="0" w:space="0" w:color="auto"/>
          </w:divBdr>
        </w:div>
        <w:div w:id="611324212">
          <w:marLeft w:val="0"/>
          <w:marRight w:val="0"/>
          <w:marTop w:val="0"/>
          <w:marBottom w:val="0"/>
          <w:divBdr>
            <w:top w:val="none" w:sz="0" w:space="0" w:color="auto"/>
            <w:left w:val="none" w:sz="0" w:space="0" w:color="auto"/>
            <w:bottom w:val="none" w:sz="0" w:space="0" w:color="auto"/>
            <w:right w:val="none" w:sz="0" w:space="0" w:color="auto"/>
          </w:divBdr>
        </w:div>
        <w:div w:id="686373815">
          <w:marLeft w:val="0"/>
          <w:marRight w:val="0"/>
          <w:marTop w:val="0"/>
          <w:marBottom w:val="0"/>
          <w:divBdr>
            <w:top w:val="none" w:sz="0" w:space="0" w:color="auto"/>
            <w:left w:val="none" w:sz="0" w:space="0" w:color="auto"/>
            <w:bottom w:val="none" w:sz="0" w:space="0" w:color="auto"/>
            <w:right w:val="none" w:sz="0" w:space="0" w:color="auto"/>
          </w:divBdr>
        </w:div>
        <w:div w:id="692345485">
          <w:marLeft w:val="0"/>
          <w:marRight w:val="0"/>
          <w:marTop w:val="0"/>
          <w:marBottom w:val="0"/>
          <w:divBdr>
            <w:top w:val="none" w:sz="0" w:space="0" w:color="auto"/>
            <w:left w:val="none" w:sz="0" w:space="0" w:color="auto"/>
            <w:bottom w:val="none" w:sz="0" w:space="0" w:color="auto"/>
            <w:right w:val="none" w:sz="0" w:space="0" w:color="auto"/>
          </w:divBdr>
        </w:div>
        <w:div w:id="697005524">
          <w:marLeft w:val="0"/>
          <w:marRight w:val="0"/>
          <w:marTop w:val="0"/>
          <w:marBottom w:val="0"/>
          <w:divBdr>
            <w:top w:val="none" w:sz="0" w:space="0" w:color="auto"/>
            <w:left w:val="none" w:sz="0" w:space="0" w:color="auto"/>
            <w:bottom w:val="none" w:sz="0" w:space="0" w:color="auto"/>
            <w:right w:val="none" w:sz="0" w:space="0" w:color="auto"/>
          </w:divBdr>
        </w:div>
        <w:div w:id="981271434">
          <w:marLeft w:val="0"/>
          <w:marRight w:val="0"/>
          <w:marTop w:val="0"/>
          <w:marBottom w:val="0"/>
          <w:divBdr>
            <w:top w:val="none" w:sz="0" w:space="0" w:color="auto"/>
            <w:left w:val="none" w:sz="0" w:space="0" w:color="auto"/>
            <w:bottom w:val="none" w:sz="0" w:space="0" w:color="auto"/>
            <w:right w:val="none" w:sz="0" w:space="0" w:color="auto"/>
          </w:divBdr>
        </w:div>
        <w:div w:id="1247809146">
          <w:marLeft w:val="0"/>
          <w:marRight w:val="0"/>
          <w:marTop w:val="0"/>
          <w:marBottom w:val="0"/>
          <w:divBdr>
            <w:top w:val="none" w:sz="0" w:space="0" w:color="auto"/>
            <w:left w:val="none" w:sz="0" w:space="0" w:color="auto"/>
            <w:bottom w:val="none" w:sz="0" w:space="0" w:color="auto"/>
            <w:right w:val="none" w:sz="0" w:space="0" w:color="auto"/>
          </w:divBdr>
        </w:div>
        <w:div w:id="1303193125">
          <w:marLeft w:val="0"/>
          <w:marRight w:val="0"/>
          <w:marTop w:val="0"/>
          <w:marBottom w:val="0"/>
          <w:divBdr>
            <w:top w:val="none" w:sz="0" w:space="0" w:color="auto"/>
            <w:left w:val="none" w:sz="0" w:space="0" w:color="auto"/>
            <w:bottom w:val="none" w:sz="0" w:space="0" w:color="auto"/>
            <w:right w:val="none" w:sz="0" w:space="0" w:color="auto"/>
          </w:divBdr>
        </w:div>
        <w:div w:id="1462961492">
          <w:marLeft w:val="0"/>
          <w:marRight w:val="0"/>
          <w:marTop w:val="0"/>
          <w:marBottom w:val="0"/>
          <w:divBdr>
            <w:top w:val="none" w:sz="0" w:space="0" w:color="auto"/>
            <w:left w:val="none" w:sz="0" w:space="0" w:color="auto"/>
            <w:bottom w:val="none" w:sz="0" w:space="0" w:color="auto"/>
            <w:right w:val="none" w:sz="0" w:space="0" w:color="auto"/>
          </w:divBdr>
        </w:div>
        <w:div w:id="1471631278">
          <w:marLeft w:val="0"/>
          <w:marRight w:val="0"/>
          <w:marTop w:val="0"/>
          <w:marBottom w:val="0"/>
          <w:divBdr>
            <w:top w:val="none" w:sz="0" w:space="0" w:color="auto"/>
            <w:left w:val="none" w:sz="0" w:space="0" w:color="auto"/>
            <w:bottom w:val="none" w:sz="0" w:space="0" w:color="auto"/>
            <w:right w:val="none" w:sz="0" w:space="0" w:color="auto"/>
          </w:divBdr>
        </w:div>
        <w:div w:id="1574587427">
          <w:marLeft w:val="0"/>
          <w:marRight w:val="0"/>
          <w:marTop w:val="0"/>
          <w:marBottom w:val="0"/>
          <w:divBdr>
            <w:top w:val="none" w:sz="0" w:space="0" w:color="auto"/>
            <w:left w:val="none" w:sz="0" w:space="0" w:color="auto"/>
            <w:bottom w:val="none" w:sz="0" w:space="0" w:color="auto"/>
            <w:right w:val="none" w:sz="0" w:space="0" w:color="auto"/>
          </w:divBdr>
        </w:div>
        <w:div w:id="1693606345">
          <w:marLeft w:val="0"/>
          <w:marRight w:val="0"/>
          <w:marTop w:val="0"/>
          <w:marBottom w:val="0"/>
          <w:divBdr>
            <w:top w:val="none" w:sz="0" w:space="0" w:color="auto"/>
            <w:left w:val="none" w:sz="0" w:space="0" w:color="auto"/>
            <w:bottom w:val="none" w:sz="0" w:space="0" w:color="auto"/>
            <w:right w:val="none" w:sz="0" w:space="0" w:color="auto"/>
          </w:divBdr>
        </w:div>
        <w:div w:id="1718773740">
          <w:marLeft w:val="0"/>
          <w:marRight w:val="0"/>
          <w:marTop w:val="0"/>
          <w:marBottom w:val="0"/>
          <w:divBdr>
            <w:top w:val="none" w:sz="0" w:space="0" w:color="auto"/>
            <w:left w:val="none" w:sz="0" w:space="0" w:color="auto"/>
            <w:bottom w:val="none" w:sz="0" w:space="0" w:color="auto"/>
            <w:right w:val="none" w:sz="0" w:space="0" w:color="auto"/>
          </w:divBdr>
        </w:div>
        <w:div w:id="1726686540">
          <w:marLeft w:val="0"/>
          <w:marRight w:val="0"/>
          <w:marTop w:val="0"/>
          <w:marBottom w:val="0"/>
          <w:divBdr>
            <w:top w:val="none" w:sz="0" w:space="0" w:color="auto"/>
            <w:left w:val="none" w:sz="0" w:space="0" w:color="auto"/>
            <w:bottom w:val="none" w:sz="0" w:space="0" w:color="auto"/>
            <w:right w:val="none" w:sz="0" w:space="0" w:color="auto"/>
          </w:divBdr>
        </w:div>
        <w:div w:id="1730105561">
          <w:marLeft w:val="0"/>
          <w:marRight w:val="0"/>
          <w:marTop w:val="0"/>
          <w:marBottom w:val="0"/>
          <w:divBdr>
            <w:top w:val="none" w:sz="0" w:space="0" w:color="auto"/>
            <w:left w:val="none" w:sz="0" w:space="0" w:color="auto"/>
            <w:bottom w:val="none" w:sz="0" w:space="0" w:color="auto"/>
            <w:right w:val="none" w:sz="0" w:space="0" w:color="auto"/>
          </w:divBdr>
        </w:div>
        <w:div w:id="1761633869">
          <w:marLeft w:val="0"/>
          <w:marRight w:val="0"/>
          <w:marTop w:val="0"/>
          <w:marBottom w:val="0"/>
          <w:divBdr>
            <w:top w:val="none" w:sz="0" w:space="0" w:color="auto"/>
            <w:left w:val="none" w:sz="0" w:space="0" w:color="auto"/>
            <w:bottom w:val="none" w:sz="0" w:space="0" w:color="auto"/>
            <w:right w:val="none" w:sz="0" w:space="0" w:color="auto"/>
          </w:divBdr>
        </w:div>
        <w:div w:id="1800804987">
          <w:marLeft w:val="0"/>
          <w:marRight w:val="0"/>
          <w:marTop w:val="0"/>
          <w:marBottom w:val="0"/>
          <w:divBdr>
            <w:top w:val="none" w:sz="0" w:space="0" w:color="auto"/>
            <w:left w:val="none" w:sz="0" w:space="0" w:color="auto"/>
            <w:bottom w:val="none" w:sz="0" w:space="0" w:color="auto"/>
            <w:right w:val="none" w:sz="0" w:space="0" w:color="auto"/>
          </w:divBdr>
        </w:div>
        <w:div w:id="1812289086">
          <w:marLeft w:val="0"/>
          <w:marRight w:val="0"/>
          <w:marTop w:val="0"/>
          <w:marBottom w:val="0"/>
          <w:divBdr>
            <w:top w:val="none" w:sz="0" w:space="0" w:color="auto"/>
            <w:left w:val="none" w:sz="0" w:space="0" w:color="auto"/>
            <w:bottom w:val="none" w:sz="0" w:space="0" w:color="auto"/>
            <w:right w:val="none" w:sz="0" w:space="0" w:color="auto"/>
          </w:divBdr>
        </w:div>
        <w:div w:id="1910262037">
          <w:marLeft w:val="0"/>
          <w:marRight w:val="0"/>
          <w:marTop w:val="0"/>
          <w:marBottom w:val="0"/>
          <w:divBdr>
            <w:top w:val="none" w:sz="0" w:space="0" w:color="auto"/>
            <w:left w:val="none" w:sz="0" w:space="0" w:color="auto"/>
            <w:bottom w:val="none" w:sz="0" w:space="0" w:color="auto"/>
            <w:right w:val="none" w:sz="0" w:space="0" w:color="auto"/>
          </w:divBdr>
        </w:div>
        <w:div w:id="1924099277">
          <w:marLeft w:val="0"/>
          <w:marRight w:val="0"/>
          <w:marTop w:val="0"/>
          <w:marBottom w:val="0"/>
          <w:divBdr>
            <w:top w:val="none" w:sz="0" w:space="0" w:color="auto"/>
            <w:left w:val="none" w:sz="0" w:space="0" w:color="auto"/>
            <w:bottom w:val="none" w:sz="0" w:space="0" w:color="auto"/>
            <w:right w:val="none" w:sz="0" w:space="0" w:color="auto"/>
          </w:divBdr>
        </w:div>
        <w:div w:id="1965769110">
          <w:marLeft w:val="0"/>
          <w:marRight w:val="0"/>
          <w:marTop w:val="0"/>
          <w:marBottom w:val="0"/>
          <w:divBdr>
            <w:top w:val="none" w:sz="0" w:space="0" w:color="auto"/>
            <w:left w:val="none" w:sz="0" w:space="0" w:color="auto"/>
            <w:bottom w:val="none" w:sz="0" w:space="0" w:color="auto"/>
            <w:right w:val="none" w:sz="0" w:space="0" w:color="auto"/>
          </w:divBdr>
        </w:div>
        <w:div w:id="2068451932">
          <w:marLeft w:val="0"/>
          <w:marRight w:val="0"/>
          <w:marTop w:val="0"/>
          <w:marBottom w:val="0"/>
          <w:divBdr>
            <w:top w:val="none" w:sz="0" w:space="0" w:color="auto"/>
            <w:left w:val="none" w:sz="0" w:space="0" w:color="auto"/>
            <w:bottom w:val="none" w:sz="0" w:space="0" w:color="auto"/>
            <w:right w:val="none" w:sz="0" w:space="0" w:color="auto"/>
          </w:divBdr>
        </w:div>
        <w:div w:id="210398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taples@uttyle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man.learningevolution.com/look/su/loginhtml.asp?v=s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board.uttyler.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byun@uttyler.edu" TargetMode="External"/><Relationship Id="rId14" Type="http://schemas.openxmlformats.org/officeDocument/2006/relationships/hyperlink" Target="mailto:support@learningev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57448-F7CA-482F-A807-535D62DB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MARK: 3000H</vt:lpstr>
    </vt:vector>
  </TitlesOfParts>
  <Company>Hewlett-Packard</Company>
  <LinksUpToDate>false</LinksUpToDate>
  <CharactersWithSpaces>19248</CharactersWithSpaces>
  <SharedDoc>false</SharedDoc>
  <HLinks>
    <vt:vector size="12" baseType="variant">
      <vt:variant>
        <vt:i4>8192110</vt:i4>
      </vt:variant>
      <vt:variant>
        <vt:i4>0</vt:i4>
      </vt:variant>
      <vt:variant>
        <vt:i4>0</vt:i4>
      </vt:variant>
      <vt:variant>
        <vt:i4>5</vt:i4>
      </vt:variant>
      <vt:variant>
        <vt:lpwstr>http://blackboard.uttyler.edu/</vt:lpwstr>
      </vt:variant>
      <vt:variant>
        <vt:lpwstr/>
      </vt:variant>
      <vt:variant>
        <vt:i4>71</vt:i4>
      </vt:variant>
      <vt:variant>
        <vt:i4>-1</vt:i4>
      </vt:variant>
      <vt:variant>
        <vt:i4>1132</vt:i4>
      </vt:variant>
      <vt:variant>
        <vt:i4>1</vt:i4>
      </vt:variant>
      <vt:variant>
        <vt:lpwstr>https://encrypted-tbn2.gstatic.com/images?q=tbn:ANd9GcQfS88UkgLIBw5AD8pElaAr0euXhJz-7nxf9NUI47sIzTQaJl8C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3000H</dc:title>
  <dc:creator>Sandra Doolittle</dc:creator>
  <cp:lastModifiedBy>Robert Paul Jones</cp:lastModifiedBy>
  <cp:revision>15</cp:revision>
  <cp:lastPrinted>2015-01-12T03:18:00Z</cp:lastPrinted>
  <dcterms:created xsi:type="dcterms:W3CDTF">2015-02-19T20:15:00Z</dcterms:created>
  <dcterms:modified xsi:type="dcterms:W3CDTF">2015-04-30T15:25:00Z</dcterms:modified>
</cp:coreProperties>
</file>